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80" w:beforeLines="200" w:line="192" w:lineRule="auto"/>
        <w:jc w:val="center"/>
        <w:rPr>
          <w:rFonts w:ascii="华文中宋" w:hAnsi="华文中宋" w:eastAsia="华文中宋" w:cs="华文中宋"/>
          <w:sz w:val="28"/>
          <w:szCs w:val="28"/>
        </w:rPr>
      </w:pPr>
      <w:r>
        <w:rPr>
          <w:rFonts w:ascii="华文中宋" w:hAnsi="华文中宋" w:eastAsia="华文中宋" w:cs="华文中宋"/>
          <w:spacing w:val="-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202</w:t>
      </w:r>
      <w:r>
        <w:rPr>
          <w:rFonts w:hint="eastAsia" w:ascii="华文中宋" w:hAnsi="华文中宋" w:eastAsia="华文中宋" w:cs="华文中宋"/>
          <w:spacing w:val="-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ascii="华文中宋" w:hAnsi="华文中宋" w:eastAsia="华文中宋" w:cs="华文中宋"/>
          <w:spacing w:val="-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年湖北省普通高等学校招收行业工作人员单独招</w:t>
      </w:r>
      <w:r>
        <w:rPr>
          <w:rFonts w:ascii="华文中宋" w:hAnsi="华文中宋" w:eastAsia="华文中宋" w:cs="华文中宋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生考试</w:t>
      </w:r>
    </w:p>
    <w:p>
      <w:pPr>
        <w:spacing w:before="374" w:line="195" w:lineRule="auto"/>
        <w:jc w:val="center"/>
      </w:pPr>
      <w:r>
        <w:rPr>
          <w:rFonts w:ascii="华文中宋" w:hAnsi="华文中宋" w:eastAsia="华文中宋" w:cs="华文中宋"/>
          <w:spacing w:val="17"/>
          <w:sz w:val="43"/>
          <w:szCs w:val="43"/>
          <w14:textOutline w14:w="7975" w14:cap="sq" w14:cmpd="sng" w14:algn="ctr">
            <w14:solidFill>
              <w14:srgbClr w14:val="000000"/>
            </w14:solidFill>
            <w14:prstDash w14:val="solid"/>
            <w14:bevel/>
          </w14:textOutline>
        </w:rPr>
        <w:t>森</w:t>
      </w:r>
      <w:r>
        <w:rPr>
          <w:rFonts w:ascii="华文中宋" w:hAnsi="华文中宋" w:eastAsia="华文中宋" w:cs="华文中宋"/>
          <w:spacing w:val="9"/>
          <w:sz w:val="43"/>
          <w:szCs w:val="43"/>
          <w14:textOutline w14:w="7975" w14:cap="sq" w14:cmpd="sng" w14:algn="ctr">
            <w14:solidFill>
              <w14:srgbClr w14:val="000000"/>
            </w14:solidFill>
            <w14:prstDash w14:val="solid"/>
            <w14:bevel/>
          </w14:textOutline>
        </w:rPr>
        <w:t>林生态旅游与康养专业技能考试大纲</w:t>
      </w:r>
    </w:p>
    <w:p>
      <w:pPr>
        <w:tabs>
          <w:tab w:val="left" w:pos="2341"/>
        </w:tabs>
        <w:spacing w:before="240" w:beforeLines="100" w:after="480" w:afterLines="200" w:line="433" w:lineRule="exact"/>
        <w:jc w:val="center"/>
      </w:pPr>
      <w:r>
        <w:rPr>
          <w:rFonts w:ascii="华文中宋" w:hAnsi="华文中宋" w:eastAsia="华文中宋" w:cs="华文中宋"/>
          <w:spacing w:val="3"/>
          <w:position w:val="5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华文中宋" w:hAnsi="华文中宋" w:eastAsia="华文中宋" w:cs="华文中宋"/>
          <w:spacing w:val="2"/>
          <w:position w:val="5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湖北生态工程职业技术学院制定)</w:t>
      </w:r>
    </w:p>
    <w:p>
      <w:pPr>
        <w:spacing w:before="91" w:line="469" w:lineRule="exact"/>
        <w:ind w:left="504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position w:val="2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一、考</w:t>
      </w:r>
      <w:r>
        <w:rPr>
          <w:rFonts w:ascii="宋体" w:hAnsi="宋体" w:eastAsia="宋体" w:cs="宋体"/>
          <w:spacing w:val="-1"/>
          <w:position w:val="2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试性质</w:t>
      </w:r>
    </w:p>
    <w:p>
      <w:pPr>
        <w:spacing w:before="88" w:line="417" w:lineRule="auto"/>
        <w:ind w:left="16" w:right="82" w:firstLine="481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8"/>
          <w:sz w:val="23"/>
          <w:szCs w:val="23"/>
        </w:rPr>
        <w:t>20</w:t>
      </w:r>
      <w:r>
        <w:rPr>
          <w:rFonts w:ascii="宋体" w:hAnsi="宋体" w:eastAsia="宋体" w:cs="宋体"/>
          <w:spacing w:val="14"/>
          <w:sz w:val="23"/>
          <w:szCs w:val="23"/>
        </w:rPr>
        <w:t>2</w:t>
      </w:r>
      <w:r>
        <w:rPr>
          <w:rFonts w:ascii="宋体" w:hAnsi="宋体" w:eastAsia="宋体" w:cs="宋体"/>
          <w:spacing w:val="9"/>
          <w:sz w:val="23"/>
          <w:szCs w:val="23"/>
        </w:rPr>
        <w:t>3年湖北省普通高等学校招收行业工作人员招生考试，森林生态旅游与康养</w:t>
      </w:r>
      <w:r>
        <w:rPr>
          <w:rFonts w:ascii="宋体" w:hAnsi="宋体" w:eastAsia="宋体" w:cs="宋体"/>
          <w:spacing w:val="7"/>
          <w:sz w:val="23"/>
          <w:szCs w:val="23"/>
        </w:rPr>
        <w:t>专业技能考试(含专业知识、技能操作考试)，是面向行业工作人员的单独选拔性</w:t>
      </w:r>
      <w:r>
        <w:rPr>
          <w:rFonts w:ascii="宋体" w:hAnsi="宋体" w:eastAsia="宋体" w:cs="宋体"/>
          <w:sz w:val="23"/>
          <w:szCs w:val="23"/>
        </w:rPr>
        <w:t>考</w:t>
      </w:r>
      <w:r>
        <w:rPr>
          <w:rFonts w:ascii="宋体" w:hAnsi="宋体" w:eastAsia="宋体" w:cs="宋体"/>
          <w:spacing w:val="6"/>
          <w:sz w:val="23"/>
          <w:szCs w:val="23"/>
        </w:rPr>
        <w:t>试</w:t>
      </w:r>
      <w:r>
        <w:rPr>
          <w:rFonts w:ascii="宋体" w:hAnsi="宋体" w:eastAsia="宋体" w:cs="宋体"/>
          <w:spacing w:val="3"/>
          <w:sz w:val="23"/>
          <w:szCs w:val="23"/>
        </w:rPr>
        <w:t>，森林生态旅游与康养专业技能考试，应当具有一定的信度、效度和必要的区分度。</w:t>
      </w:r>
    </w:p>
    <w:p>
      <w:pPr>
        <w:spacing w:before="200" w:line="371" w:lineRule="exact"/>
        <w:ind w:left="523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position w:val="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二、考</w:t>
      </w:r>
      <w:r>
        <w:rPr>
          <w:rFonts w:ascii="宋体" w:hAnsi="宋体" w:eastAsia="宋体" w:cs="宋体"/>
          <w:spacing w:val="-1"/>
          <w:position w:val="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试依据</w:t>
      </w:r>
    </w:p>
    <w:p>
      <w:pPr>
        <w:spacing w:before="183" w:line="418" w:lineRule="auto"/>
        <w:ind w:left="17" w:right="82" w:firstLine="468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4"/>
          <w:sz w:val="23"/>
          <w:szCs w:val="23"/>
        </w:rPr>
        <w:t>森</w:t>
      </w:r>
      <w:r>
        <w:rPr>
          <w:rFonts w:ascii="宋体" w:hAnsi="宋体" w:eastAsia="宋体" w:cs="宋体"/>
          <w:spacing w:val="11"/>
          <w:sz w:val="23"/>
          <w:szCs w:val="23"/>
        </w:rPr>
        <w:t>林</w:t>
      </w:r>
      <w:r>
        <w:rPr>
          <w:rFonts w:ascii="宋体" w:hAnsi="宋体" w:eastAsia="宋体" w:cs="宋体"/>
          <w:spacing w:val="7"/>
          <w:sz w:val="23"/>
          <w:szCs w:val="23"/>
        </w:rPr>
        <w:t>生态旅游与康养专业技能考试是以教育部颁布的《全国高等职业学校旅游服</w:t>
      </w:r>
      <w:r>
        <w:rPr>
          <w:rFonts w:ascii="宋体" w:hAnsi="宋体" w:eastAsia="宋体" w:cs="宋体"/>
          <w:spacing w:val="13"/>
          <w:sz w:val="23"/>
          <w:szCs w:val="23"/>
        </w:rPr>
        <w:t>务</w:t>
      </w:r>
      <w:r>
        <w:rPr>
          <w:rFonts w:ascii="宋体" w:hAnsi="宋体" w:eastAsia="宋体" w:cs="宋体"/>
          <w:spacing w:val="7"/>
          <w:sz w:val="23"/>
          <w:szCs w:val="23"/>
        </w:rPr>
        <w:t>类专业教学标准》为依据，并参照全国森林康养师和自然教育师考核办法，考核考</w:t>
      </w:r>
      <w:r>
        <w:rPr>
          <w:rFonts w:ascii="宋体" w:hAnsi="宋体" w:eastAsia="宋体" w:cs="宋体"/>
          <w:spacing w:val="17"/>
          <w:sz w:val="23"/>
          <w:szCs w:val="23"/>
        </w:rPr>
        <w:t>生</w:t>
      </w:r>
      <w:r>
        <w:rPr>
          <w:rFonts w:ascii="宋体" w:hAnsi="宋体" w:eastAsia="宋体" w:cs="宋体"/>
          <w:spacing w:val="9"/>
          <w:sz w:val="23"/>
          <w:szCs w:val="23"/>
        </w:rPr>
        <w:t>对森林生态旅游与康养专业基本专业知识和基本技能的掌握情况。</w:t>
      </w:r>
    </w:p>
    <w:p>
      <w:pPr>
        <w:spacing w:before="202" w:line="237" w:lineRule="auto"/>
        <w:ind w:left="566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三、考试</w:t>
      </w:r>
      <w:r>
        <w:rPr>
          <w:rFonts w:ascii="宋体" w:hAnsi="宋体" w:eastAsia="宋体" w:cs="宋体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方法</w:t>
      </w:r>
    </w:p>
    <w:p>
      <w:pPr>
        <w:spacing w:before="196" w:line="417" w:lineRule="auto"/>
        <w:ind w:left="17" w:right="82" w:firstLine="478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sz w:val="23"/>
          <w:szCs w:val="23"/>
        </w:rPr>
        <w:t>森</w:t>
      </w:r>
      <w:r>
        <w:rPr>
          <w:rFonts w:ascii="宋体" w:hAnsi="宋体" w:eastAsia="宋体" w:cs="宋体"/>
          <w:spacing w:val="7"/>
          <w:sz w:val="23"/>
          <w:szCs w:val="23"/>
        </w:rPr>
        <w:t>林生态旅游与康养专业技能考试主要分为专业知识考试、技能操作考试两个组</w:t>
      </w:r>
      <w:r>
        <w:rPr>
          <w:rFonts w:ascii="宋体" w:hAnsi="宋体" w:eastAsia="宋体" w:cs="宋体"/>
          <w:spacing w:val="6"/>
          <w:sz w:val="23"/>
          <w:szCs w:val="23"/>
        </w:rPr>
        <w:t>成</w:t>
      </w:r>
      <w:r>
        <w:rPr>
          <w:rFonts w:ascii="宋体" w:hAnsi="宋体" w:eastAsia="宋体" w:cs="宋体"/>
          <w:spacing w:val="4"/>
          <w:sz w:val="23"/>
          <w:szCs w:val="23"/>
        </w:rPr>
        <w:t>部分。</w:t>
      </w:r>
    </w:p>
    <w:p>
      <w:pPr>
        <w:spacing w:line="521" w:lineRule="exact"/>
        <w:ind w:left="496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1"/>
          <w:position w:val="21"/>
          <w:sz w:val="23"/>
          <w:szCs w:val="23"/>
        </w:rPr>
        <w:t xml:space="preserve">技能考试总分 400 分，其中专业知识考试 200 </w:t>
      </w:r>
      <w:r>
        <w:rPr>
          <w:rFonts w:ascii="宋体" w:hAnsi="宋体" w:eastAsia="宋体" w:cs="宋体"/>
          <w:position w:val="21"/>
          <w:sz w:val="23"/>
          <w:szCs w:val="23"/>
        </w:rPr>
        <w:t>分，技能操作考试 200 分。</w:t>
      </w:r>
    </w:p>
    <w:p>
      <w:pPr>
        <w:spacing w:line="227" w:lineRule="auto"/>
        <w:ind w:left="494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4"/>
          <w:sz w:val="23"/>
          <w:szCs w:val="23"/>
        </w:rPr>
        <w:t>在实训场地进行技能操作考试，考试时间为 45 分钟</w:t>
      </w:r>
      <w:r>
        <w:rPr>
          <w:rFonts w:ascii="宋体" w:hAnsi="宋体" w:eastAsia="宋体" w:cs="宋体"/>
          <w:spacing w:val="1"/>
          <w:sz w:val="23"/>
          <w:szCs w:val="23"/>
        </w:rPr>
        <w:t>。</w:t>
      </w:r>
    </w:p>
    <w:p>
      <w:pPr>
        <w:spacing w:line="174" w:lineRule="exact"/>
      </w:pPr>
    </w:p>
    <w:tbl>
      <w:tblPr>
        <w:tblStyle w:val="5"/>
        <w:tblW w:w="887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2"/>
        <w:gridCol w:w="2647"/>
        <w:gridCol w:w="1309"/>
        <w:gridCol w:w="1235"/>
        <w:gridCol w:w="152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2152" w:type="dxa"/>
            <w:tcBorders>
              <w:right w:val="single" w:color="000000" w:sz="6" w:space="0"/>
            </w:tcBorders>
            <w:vAlign w:val="center"/>
          </w:tcPr>
          <w:p>
            <w:pPr>
              <w:spacing w:before="195" w:line="228" w:lineRule="auto"/>
              <w:ind w:left="563"/>
              <w:jc w:val="both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0"/>
                <w:szCs w:val="20"/>
              </w:rPr>
              <w:t>考</w:t>
            </w:r>
            <w:r>
              <w:rPr>
                <w:rFonts w:ascii="宋体" w:hAnsi="宋体" w:eastAsia="宋体" w:cs="宋体"/>
                <w:b/>
                <w:bCs/>
                <w:spacing w:val="7"/>
                <w:sz w:val="20"/>
                <w:szCs w:val="20"/>
              </w:rPr>
              <w:t>试项目</w:t>
            </w:r>
          </w:p>
        </w:tc>
        <w:tc>
          <w:tcPr>
            <w:tcW w:w="2647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95" w:line="228" w:lineRule="auto"/>
              <w:ind w:left="896"/>
              <w:jc w:val="both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0"/>
                <w:szCs w:val="20"/>
              </w:rPr>
              <w:t>考</w:t>
            </w:r>
            <w:r>
              <w:rPr>
                <w:rFonts w:ascii="宋体" w:hAnsi="宋体" w:eastAsia="宋体" w:cs="宋体"/>
                <w:b/>
                <w:bCs/>
                <w:spacing w:val="7"/>
                <w:sz w:val="20"/>
                <w:szCs w:val="20"/>
              </w:rPr>
              <w:t>试内容</w:t>
            </w:r>
          </w:p>
        </w:tc>
        <w:tc>
          <w:tcPr>
            <w:tcW w:w="130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95" w:line="228" w:lineRule="auto"/>
              <w:ind w:left="181"/>
              <w:jc w:val="both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0"/>
                <w:szCs w:val="20"/>
              </w:rPr>
              <w:t>考</w:t>
            </w:r>
            <w:r>
              <w:rPr>
                <w:rFonts w:ascii="宋体" w:hAnsi="宋体" w:eastAsia="宋体" w:cs="宋体"/>
                <w:b/>
                <w:bCs/>
                <w:spacing w:val="7"/>
                <w:sz w:val="20"/>
                <w:szCs w:val="20"/>
              </w:rPr>
              <w:t>试时间</w:t>
            </w:r>
          </w:p>
        </w:tc>
        <w:tc>
          <w:tcPr>
            <w:tcW w:w="123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95" w:line="228" w:lineRule="auto"/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0"/>
                <w:szCs w:val="20"/>
              </w:rPr>
              <w:t>考</w:t>
            </w:r>
            <w:r>
              <w:rPr>
                <w:rFonts w:ascii="宋体" w:hAnsi="宋体" w:eastAsia="宋体" w:cs="宋体"/>
                <w:b/>
                <w:bCs/>
                <w:spacing w:val="7"/>
                <w:sz w:val="20"/>
                <w:szCs w:val="20"/>
              </w:rPr>
              <w:t>试分数</w:t>
            </w:r>
          </w:p>
        </w:tc>
        <w:tc>
          <w:tcPr>
            <w:tcW w:w="1527" w:type="dxa"/>
            <w:tcBorders>
              <w:left w:val="single" w:color="000000" w:sz="6" w:space="0"/>
            </w:tcBorders>
            <w:vAlign w:val="center"/>
          </w:tcPr>
          <w:p>
            <w:pPr>
              <w:spacing w:before="195" w:line="228" w:lineRule="auto"/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0"/>
                <w:szCs w:val="20"/>
              </w:rPr>
              <w:t>考</w:t>
            </w:r>
            <w:r>
              <w:rPr>
                <w:rFonts w:ascii="宋体" w:hAnsi="宋体" w:eastAsia="宋体" w:cs="宋体"/>
                <w:b/>
                <w:bCs/>
                <w:spacing w:val="7"/>
                <w:sz w:val="20"/>
                <w:szCs w:val="20"/>
              </w:rPr>
              <w:t>试方式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</w:trPr>
        <w:tc>
          <w:tcPr>
            <w:tcW w:w="2152" w:type="dxa"/>
            <w:tcBorders>
              <w:right w:val="single" w:color="000000" w:sz="6" w:space="0"/>
            </w:tcBorders>
            <w:vAlign w:val="center"/>
          </w:tcPr>
          <w:p>
            <w:pPr>
              <w:spacing w:before="65" w:line="228" w:lineRule="auto"/>
              <w:ind w:left="144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专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业基础知识考试</w:t>
            </w:r>
          </w:p>
        </w:tc>
        <w:tc>
          <w:tcPr>
            <w:tcW w:w="2647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森林旅游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、森林康养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森林研学知识</w:t>
            </w:r>
          </w:p>
        </w:tc>
        <w:tc>
          <w:tcPr>
            <w:tcW w:w="130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65" w:line="228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6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0分钟</w:t>
            </w:r>
          </w:p>
        </w:tc>
        <w:tc>
          <w:tcPr>
            <w:tcW w:w="123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65" w:line="228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00分</w:t>
            </w:r>
          </w:p>
        </w:tc>
        <w:tc>
          <w:tcPr>
            <w:tcW w:w="1527" w:type="dxa"/>
            <w:tcBorders>
              <w:left w:val="single" w:color="000000" w:sz="6" w:space="0"/>
            </w:tcBorders>
            <w:vAlign w:val="center"/>
          </w:tcPr>
          <w:p>
            <w:pPr>
              <w:spacing w:line="360" w:lineRule="auto"/>
              <w:ind w:left="244" w:right="136" w:hanging="108"/>
              <w:jc w:val="center"/>
              <w:rPr>
                <w:rFonts w:ascii="宋体" w:hAnsi="宋体" w:eastAsia="宋体" w:cs="宋体"/>
                <w:spacing w:val="8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命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题试卷</w:t>
            </w:r>
          </w:p>
          <w:p>
            <w:pPr>
              <w:spacing w:line="360" w:lineRule="auto"/>
              <w:ind w:left="244" w:right="136" w:hanging="108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笔试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、闭卷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</w:trPr>
        <w:tc>
          <w:tcPr>
            <w:tcW w:w="2152" w:type="dxa"/>
            <w:tcBorders>
              <w:right w:val="single" w:color="000000" w:sz="6" w:space="0"/>
            </w:tcBorders>
            <w:vAlign w:val="center"/>
          </w:tcPr>
          <w:p>
            <w:pPr>
              <w:spacing w:line="228" w:lineRule="auto"/>
              <w:ind w:left="5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技能考试</w:t>
            </w:r>
          </w:p>
        </w:tc>
        <w:tc>
          <w:tcPr>
            <w:tcW w:w="2647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spacing w:val="4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自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然养生疗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lang w:eastAsia="zh-CN"/>
              </w:rPr>
              <w:t>法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——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曼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陀罗绘画</w:t>
            </w:r>
          </w:p>
        </w:tc>
        <w:tc>
          <w:tcPr>
            <w:tcW w:w="130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5" w:line="240" w:lineRule="auto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5分钟</w:t>
            </w:r>
          </w:p>
        </w:tc>
        <w:tc>
          <w:tcPr>
            <w:tcW w:w="123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65" w:line="228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00分</w:t>
            </w:r>
          </w:p>
        </w:tc>
        <w:tc>
          <w:tcPr>
            <w:tcW w:w="1527" w:type="dxa"/>
            <w:tcBorders>
              <w:left w:val="single" w:color="000000" w:sz="6" w:space="0"/>
            </w:tcBorders>
            <w:vAlign w:val="center"/>
          </w:tcPr>
          <w:p>
            <w:pPr>
              <w:spacing w:before="275" w:line="360" w:lineRule="auto"/>
              <w:ind w:left="244" w:right="244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拟现场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操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作考试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152" w:type="dxa"/>
            <w:tcBorders>
              <w:right w:val="single" w:color="000000" w:sz="6" w:space="0"/>
            </w:tcBorders>
            <w:vAlign w:val="center"/>
          </w:tcPr>
          <w:p>
            <w:pPr>
              <w:spacing w:line="229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合计</w:t>
            </w:r>
          </w:p>
        </w:tc>
        <w:tc>
          <w:tcPr>
            <w:tcW w:w="2647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132" w:lineRule="exact"/>
              <w:ind w:left="842"/>
              <w:jc w:val="both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65"/>
                <w:position w:val="1"/>
                <w:sz w:val="8"/>
                <w:szCs w:val="8"/>
              </w:rPr>
              <w:t>-</w:t>
            </w:r>
            <w:r>
              <w:rPr>
                <w:rFonts w:ascii="宋体" w:hAnsi="宋体" w:eastAsia="宋体" w:cs="宋体"/>
                <w:spacing w:val="64"/>
                <w:position w:val="1"/>
                <w:sz w:val="8"/>
                <w:szCs w:val="8"/>
              </w:rPr>
              <w:t>--------</w:t>
            </w:r>
          </w:p>
        </w:tc>
        <w:tc>
          <w:tcPr>
            <w:tcW w:w="130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28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400分</w:t>
            </w:r>
          </w:p>
        </w:tc>
        <w:tc>
          <w:tcPr>
            <w:tcW w:w="1527" w:type="dxa"/>
            <w:tcBorders>
              <w:left w:val="single" w:color="000000" w:sz="6" w:space="0"/>
            </w:tcBorders>
            <w:vAlign w:val="center"/>
          </w:tcPr>
          <w:p>
            <w:pPr>
              <w:spacing w:before="26" w:line="132" w:lineRule="exact"/>
              <w:ind w:left="188"/>
              <w:jc w:val="both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65"/>
                <w:position w:val="1"/>
                <w:sz w:val="8"/>
                <w:szCs w:val="8"/>
              </w:rPr>
              <w:t>-</w:t>
            </w:r>
            <w:r>
              <w:rPr>
                <w:rFonts w:ascii="宋体" w:hAnsi="宋体" w:eastAsia="宋体" w:cs="宋体"/>
                <w:spacing w:val="64"/>
                <w:position w:val="1"/>
                <w:sz w:val="8"/>
                <w:szCs w:val="8"/>
              </w:rPr>
              <w:t>--------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2" w:after="0" w:afterLines="100" w:line="238" w:lineRule="auto"/>
        <w:ind w:left="567"/>
        <w:textAlignment w:val="baseline"/>
        <w:outlineLvl w:val="0"/>
        <w:rPr>
          <w:rFonts w:ascii="宋体" w:hAnsi="宋体" w:eastAsia="宋体" w:cs="宋体"/>
          <w:spacing w:val="-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四、考试内容与评分办法</w:t>
      </w:r>
    </w:p>
    <w:p>
      <w:pPr>
        <w:spacing w:before="75" w:line="420" w:lineRule="auto"/>
        <w:ind w:left="64" w:right="56" w:firstLine="508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2"/>
          <w:sz w:val="23"/>
          <w:szCs w:val="23"/>
        </w:rPr>
        <w:t>以</w:t>
      </w:r>
      <w:r>
        <w:rPr>
          <w:rFonts w:ascii="宋体" w:hAnsi="宋体" w:eastAsia="宋体" w:cs="宋体"/>
          <w:spacing w:val="9"/>
          <w:sz w:val="23"/>
          <w:szCs w:val="23"/>
        </w:rPr>
        <w:t>行</w:t>
      </w:r>
      <w:r>
        <w:rPr>
          <w:rFonts w:ascii="宋体" w:hAnsi="宋体" w:eastAsia="宋体" w:cs="宋体"/>
          <w:spacing w:val="6"/>
          <w:sz w:val="23"/>
          <w:szCs w:val="23"/>
        </w:rPr>
        <w:t>业工作人员从业能力为立足点，实现技能考试内容与行业工作岗位从业技能</w:t>
      </w:r>
      <w:r>
        <w:rPr>
          <w:rFonts w:ascii="宋体" w:hAnsi="宋体" w:eastAsia="宋体" w:cs="宋体"/>
          <w:spacing w:val="14"/>
          <w:sz w:val="23"/>
          <w:szCs w:val="23"/>
        </w:rPr>
        <w:t>相</w:t>
      </w:r>
      <w:r>
        <w:rPr>
          <w:rFonts w:ascii="宋体" w:hAnsi="宋体" w:eastAsia="宋体" w:cs="宋体"/>
          <w:spacing w:val="8"/>
          <w:sz w:val="23"/>
          <w:szCs w:val="23"/>
        </w:rPr>
        <w:t>互</w:t>
      </w:r>
      <w:r>
        <w:rPr>
          <w:rFonts w:ascii="宋体" w:hAnsi="宋体" w:eastAsia="宋体" w:cs="宋体"/>
          <w:spacing w:val="7"/>
          <w:sz w:val="23"/>
          <w:szCs w:val="23"/>
        </w:rPr>
        <w:t>兼容，在识记、理解、运用、综合运用各个层面，充分融合专业知识和技能操作</w:t>
      </w:r>
      <w:r>
        <w:rPr>
          <w:rFonts w:ascii="宋体" w:hAnsi="宋体" w:eastAsia="宋体" w:cs="宋体"/>
          <w:spacing w:val="14"/>
          <w:sz w:val="23"/>
          <w:szCs w:val="23"/>
        </w:rPr>
        <w:t>的</w:t>
      </w:r>
      <w:r>
        <w:rPr>
          <w:rFonts w:ascii="宋体" w:hAnsi="宋体" w:eastAsia="宋体" w:cs="宋体"/>
          <w:spacing w:val="8"/>
          <w:sz w:val="23"/>
          <w:szCs w:val="23"/>
        </w:rPr>
        <w:t>职</w:t>
      </w:r>
      <w:r>
        <w:rPr>
          <w:rFonts w:ascii="宋体" w:hAnsi="宋体" w:eastAsia="宋体" w:cs="宋体"/>
          <w:spacing w:val="7"/>
          <w:sz w:val="23"/>
          <w:szCs w:val="23"/>
        </w:rPr>
        <w:t>业技能要素，合理运用专业知识考试、技能操作测量手段，将专业知识融入技能</w:t>
      </w:r>
      <w:r>
        <w:rPr>
          <w:rFonts w:ascii="宋体" w:hAnsi="宋体" w:eastAsia="宋体" w:cs="宋体"/>
          <w:spacing w:val="13"/>
          <w:sz w:val="23"/>
          <w:szCs w:val="23"/>
        </w:rPr>
        <w:t>操</w:t>
      </w:r>
      <w:r>
        <w:rPr>
          <w:rFonts w:ascii="宋体" w:hAnsi="宋体" w:eastAsia="宋体" w:cs="宋体"/>
          <w:spacing w:val="9"/>
          <w:sz w:val="23"/>
          <w:szCs w:val="23"/>
        </w:rPr>
        <w:t>作考试内容，将技能操作融入专业知识考试内容。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200" w:after="0" w:afterLines="100" w:line="221" w:lineRule="auto"/>
        <w:ind w:left="2279"/>
        <w:textAlignment w:val="baseline"/>
      </w:pPr>
      <w:r>
        <w:rPr>
          <w:rFonts w:ascii="宋体" w:hAnsi="宋体" w:eastAsia="宋体" w:cs="宋体"/>
          <w:spacing w:val="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第一部分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专业知识内容与评分办法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1" w:after="0" w:afterLines="50" w:line="560" w:lineRule="exact"/>
        <w:ind w:firstLine="556" w:firstLineChars="200"/>
        <w:textAlignment w:val="baseline"/>
        <w:outlineLvl w:val="0"/>
        <w:rPr>
          <w:rFonts w:hint="eastAsia"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position w:val="2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一、专业知</w:t>
      </w:r>
      <w:r>
        <w:rPr>
          <w:rFonts w:ascii="宋体" w:hAnsi="宋体" w:eastAsia="宋体" w:cs="宋体"/>
          <w:position w:val="2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识考试内容</w:t>
      </w:r>
      <w:bookmarkStart w:id="0" w:name="_GoBack"/>
      <w:bookmarkEnd w:id="0"/>
    </w:p>
    <w:tbl>
      <w:tblPr>
        <w:tblStyle w:val="5"/>
        <w:tblW w:w="888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1615"/>
        <w:gridCol w:w="4245"/>
        <w:gridCol w:w="23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29" w:lineRule="auto"/>
              <w:ind w:left="115"/>
              <w:jc w:val="both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20"/>
                <w:szCs w:val="20"/>
              </w:rPr>
              <w:t>序号</w:t>
            </w:r>
          </w:p>
        </w:tc>
        <w:tc>
          <w:tcPr>
            <w:tcW w:w="1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28" w:lineRule="auto"/>
              <w:ind w:left="232"/>
              <w:jc w:val="both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0"/>
                <w:szCs w:val="20"/>
              </w:rPr>
              <w:t>考</w:t>
            </w:r>
            <w:r>
              <w:rPr>
                <w:rFonts w:ascii="宋体" w:hAnsi="宋体" w:eastAsia="宋体" w:cs="宋体"/>
                <w:b/>
                <w:bCs/>
                <w:spacing w:val="7"/>
                <w:sz w:val="20"/>
                <w:szCs w:val="20"/>
              </w:rPr>
              <w:t>核内容</w:t>
            </w:r>
          </w:p>
        </w:tc>
        <w:tc>
          <w:tcPr>
            <w:tcW w:w="42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0" w:lineRule="auto"/>
              <w:ind w:left="1771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0"/>
                <w:szCs w:val="20"/>
              </w:rPr>
              <w:t>主要知识</w:t>
            </w:r>
            <w:r>
              <w:rPr>
                <w:rFonts w:ascii="宋体" w:hAnsi="宋体" w:eastAsia="宋体" w:cs="宋体"/>
                <w:b/>
                <w:bCs/>
                <w:spacing w:val="7"/>
                <w:sz w:val="20"/>
                <w:szCs w:val="20"/>
              </w:rPr>
              <w:t>点</w:t>
            </w:r>
          </w:p>
        </w:tc>
        <w:tc>
          <w:tcPr>
            <w:tcW w:w="23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28" w:lineRule="auto"/>
              <w:ind w:left="745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7"/>
                <w:sz w:val="20"/>
                <w:szCs w:val="20"/>
              </w:rPr>
              <w:t>重点掌握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5" w:line="193" w:lineRule="auto"/>
              <w:ind w:left="288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5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</w:rPr>
              <w:t>森林旅游</w:t>
            </w:r>
          </w:p>
        </w:tc>
        <w:tc>
          <w:tcPr>
            <w:tcW w:w="42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00" w:leftChars="0" w:right="100" w:rightChars="0"/>
              <w:jc w:val="left"/>
              <w:textAlignment w:val="baseline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认知</w:t>
            </w:r>
            <w:r>
              <w:rPr>
                <w:rFonts w:ascii="宋体" w:hAnsi="宋体" w:eastAsia="宋体" w:cs="宋体"/>
                <w:sz w:val="20"/>
                <w:szCs w:val="20"/>
              </w:rPr>
              <w:t>森林、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认知</w:t>
            </w:r>
            <w:r>
              <w:rPr>
                <w:rFonts w:ascii="宋体" w:hAnsi="宋体" w:eastAsia="宋体" w:cs="宋体"/>
                <w:sz w:val="20"/>
                <w:szCs w:val="20"/>
              </w:rPr>
              <w:t>森林旅游、森林旅游接待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行</w:t>
            </w:r>
            <w:r>
              <w:rPr>
                <w:rFonts w:ascii="宋体" w:hAnsi="宋体" w:eastAsia="宋体" w:cs="宋体"/>
                <w:sz w:val="20"/>
                <w:szCs w:val="20"/>
              </w:rPr>
              <w:t>前服务、森林旅游行中服务、森林旅游行后服务</w:t>
            </w:r>
          </w:p>
        </w:tc>
        <w:tc>
          <w:tcPr>
            <w:tcW w:w="23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00" w:leftChars="0" w:right="100" w:rightChars="0"/>
              <w:jc w:val="left"/>
              <w:textAlignment w:val="baseline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认知</w:t>
            </w:r>
            <w:r>
              <w:rPr>
                <w:rFonts w:ascii="宋体" w:hAnsi="宋体" w:eastAsia="宋体" w:cs="宋体"/>
                <w:sz w:val="20"/>
                <w:szCs w:val="20"/>
              </w:rPr>
              <w:t>森林旅游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z w:val="20"/>
                <w:szCs w:val="20"/>
              </w:rPr>
              <w:t>森林接待服务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5" w:line="192" w:lineRule="auto"/>
              <w:ind w:left="275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6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森林</w:t>
            </w:r>
            <w:r>
              <w:rPr>
                <w:rFonts w:ascii="宋体" w:hAnsi="宋体" w:eastAsia="宋体" w:cs="宋体"/>
                <w:sz w:val="20"/>
                <w:szCs w:val="20"/>
              </w:rPr>
              <w:t>旅游产品</w:t>
            </w:r>
          </w:p>
        </w:tc>
        <w:tc>
          <w:tcPr>
            <w:tcW w:w="42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00" w:leftChars="0" w:right="100" w:rightChars="0"/>
              <w:jc w:val="left"/>
              <w:textAlignment w:val="baseline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森林</w:t>
            </w:r>
            <w:r>
              <w:rPr>
                <w:rFonts w:ascii="宋体" w:hAnsi="宋体" w:eastAsia="宋体" w:cs="宋体"/>
                <w:sz w:val="20"/>
                <w:szCs w:val="20"/>
              </w:rPr>
              <w:t>观光、森林体验、森林旅游要素、森林旅游安全</w:t>
            </w:r>
          </w:p>
        </w:tc>
        <w:tc>
          <w:tcPr>
            <w:tcW w:w="23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00" w:leftChars="0" w:right="100" w:rightChars="0"/>
              <w:jc w:val="left"/>
              <w:textAlignment w:val="baseline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森林</w:t>
            </w:r>
            <w:r>
              <w:rPr>
                <w:rFonts w:ascii="宋体" w:hAnsi="宋体" w:eastAsia="宋体" w:cs="宋体"/>
                <w:sz w:val="20"/>
                <w:szCs w:val="20"/>
              </w:rPr>
              <w:t>旅游要素、森林旅游安全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 w:hRule="atLeast"/>
        </w:trPr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5" w:line="190" w:lineRule="auto"/>
              <w:ind w:left="276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2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森林</w:t>
            </w:r>
            <w:r>
              <w:rPr>
                <w:rFonts w:ascii="宋体" w:hAnsi="宋体" w:eastAsia="宋体" w:cs="宋体"/>
                <w:sz w:val="20"/>
                <w:szCs w:val="20"/>
              </w:rPr>
              <w:t>旅游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文化</w:t>
            </w:r>
          </w:p>
        </w:tc>
        <w:tc>
          <w:tcPr>
            <w:tcW w:w="42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00" w:leftChars="0" w:right="100" w:rightChars="0" w:firstLine="19"/>
              <w:jc w:val="left"/>
              <w:textAlignment w:val="baseline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认知</w:t>
            </w:r>
            <w:r>
              <w:rPr>
                <w:rFonts w:ascii="宋体" w:hAnsi="宋体" w:eastAsia="宋体" w:cs="宋体"/>
                <w:sz w:val="20"/>
                <w:szCs w:val="20"/>
              </w:rPr>
              <w:t>森林旅游文化、感知森林旅游与自然文化、感知森林旅游与人文文化、森林旅游可持续发展</w:t>
            </w:r>
          </w:p>
        </w:tc>
        <w:tc>
          <w:tcPr>
            <w:tcW w:w="23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00" w:leftChars="0" w:right="100" w:rightChars="0"/>
              <w:jc w:val="left"/>
              <w:textAlignment w:val="baseline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认知</w:t>
            </w:r>
            <w:r>
              <w:rPr>
                <w:rFonts w:ascii="宋体" w:hAnsi="宋体" w:eastAsia="宋体" w:cs="宋体"/>
                <w:sz w:val="20"/>
                <w:szCs w:val="20"/>
              </w:rPr>
              <w:t>森林文化、森林文化与自然文化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z w:val="20"/>
                <w:szCs w:val="20"/>
              </w:rPr>
              <w:t>森林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文化</w:t>
            </w:r>
            <w:r>
              <w:rPr>
                <w:rFonts w:ascii="宋体" w:hAnsi="宋体" w:eastAsia="宋体" w:cs="宋体"/>
                <w:sz w:val="20"/>
                <w:szCs w:val="20"/>
              </w:rPr>
              <w:t>与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sz w:val="20"/>
                <w:szCs w:val="20"/>
              </w:rPr>
              <w:t>文文化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4" w:hRule="atLeast"/>
        </w:trPr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5" w:line="192" w:lineRule="auto"/>
              <w:ind w:left="271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1615" w:type="dxa"/>
            <w:tcBorders>
              <w:top w:val="single" w:color="000000" w:sz="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7" w:lineRule="auto"/>
              <w:ind w:left="0" w:right="0" w:firstLine="17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森林</w:t>
            </w:r>
            <w:r>
              <w:rPr>
                <w:rFonts w:ascii="宋体" w:hAnsi="宋体" w:eastAsia="宋体" w:cs="宋体"/>
                <w:sz w:val="20"/>
                <w:szCs w:val="20"/>
              </w:rPr>
              <w:t>旅游线路</w:t>
            </w:r>
          </w:p>
        </w:tc>
        <w:tc>
          <w:tcPr>
            <w:tcW w:w="4245" w:type="dxa"/>
            <w:tcBorders>
              <w:top w:val="single" w:color="000000" w:sz="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00" w:leftChars="0" w:right="100" w:rightChars="0" w:firstLine="20"/>
              <w:jc w:val="left"/>
              <w:textAlignment w:val="baseline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森林</w:t>
            </w:r>
            <w:r>
              <w:rPr>
                <w:rFonts w:ascii="宋体" w:hAnsi="宋体" w:eastAsia="宋体" w:cs="宋体"/>
                <w:sz w:val="20"/>
                <w:szCs w:val="20"/>
              </w:rPr>
              <w:t>旅游草原旅游线、森林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火山湖</w:t>
            </w:r>
            <w:r>
              <w:rPr>
                <w:rFonts w:ascii="宋体" w:hAnsi="宋体" w:eastAsia="宋体" w:cs="宋体"/>
                <w:sz w:val="20"/>
                <w:szCs w:val="20"/>
              </w:rPr>
              <w:t>旅游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线、</w:t>
            </w:r>
            <w:r>
              <w:rPr>
                <w:rFonts w:ascii="宋体" w:hAnsi="宋体" w:eastAsia="宋体" w:cs="宋体"/>
                <w:sz w:val="20"/>
                <w:szCs w:val="20"/>
              </w:rPr>
              <w:t>海滨风光旅游线、大别山生态旅游线路、热带雨林生态旅游线、森林冰雪体验旅游线</w:t>
            </w:r>
          </w:p>
        </w:tc>
        <w:tc>
          <w:tcPr>
            <w:tcW w:w="2370" w:type="dxa"/>
            <w:tcBorders>
              <w:top w:val="single" w:color="000000" w:sz="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00" w:leftChars="0" w:right="100" w:rightChars="0"/>
              <w:jc w:val="left"/>
              <w:textAlignment w:val="baseline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森林</w:t>
            </w:r>
            <w:r>
              <w:rPr>
                <w:rFonts w:ascii="宋体" w:hAnsi="宋体" w:eastAsia="宋体" w:cs="宋体"/>
                <w:sz w:val="20"/>
                <w:szCs w:val="20"/>
              </w:rPr>
              <w:t>生态旅游线路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</w:trPr>
        <w:tc>
          <w:tcPr>
            <w:tcW w:w="654" w:type="dxa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before="65" w:line="192" w:lineRule="auto"/>
              <w:ind w:left="271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7" w:lineRule="auto"/>
              <w:ind w:left="0" w:right="0" w:firstLine="17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森林</w:t>
            </w:r>
            <w:r>
              <w:rPr>
                <w:rFonts w:ascii="宋体" w:hAnsi="宋体" w:eastAsia="宋体" w:cs="宋体"/>
                <w:sz w:val="20"/>
                <w:szCs w:val="20"/>
              </w:rPr>
              <w:t>研学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00" w:leftChars="0" w:right="100" w:rightChars="0" w:firstLine="20"/>
              <w:jc w:val="left"/>
              <w:textAlignment w:val="baseline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森林</w:t>
            </w:r>
            <w:r>
              <w:rPr>
                <w:rFonts w:ascii="宋体" w:hAnsi="宋体" w:eastAsia="宋体" w:cs="宋体"/>
                <w:sz w:val="20"/>
                <w:szCs w:val="20"/>
              </w:rPr>
              <w:t>研学的概念、森林研学的内容、森林研学的特点、森林研学的要求、森林研学特色产品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00" w:leftChars="0" w:right="100" w:rightChars="0"/>
              <w:jc w:val="left"/>
              <w:textAlignment w:val="baseline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森林</w:t>
            </w:r>
            <w:r>
              <w:rPr>
                <w:rFonts w:ascii="宋体" w:hAnsi="宋体" w:eastAsia="宋体" w:cs="宋体"/>
                <w:sz w:val="20"/>
                <w:szCs w:val="20"/>
              </w:rPr>
              <w:t>研学的特点、森林研学的要求、森林研学特色产品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4" w:hRule="atLeast"/>
        </w:trPr>
        <w:tc>
          <w:tcPr>
            <w:tcW w:w="654" w:type="dxa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before="65" w:line="192" w:lineRule="auto"/>
              <w:ind w:left="271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9" w:lineRule="auto"/>
              <w:ind w:left="0" w:right="0" w:hanging="1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森林康养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00" w:leftChars="0" w:right="100" w:rightChars="0" w:firstLine="20"/>
              <w:jc w:val="left"/>
              <w:textAlignment w:val="baseline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森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林康养的内涵和作用，森林康养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对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不同人群的作用，森林康养的训练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方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法，森林康养的实践活动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00" w:leftChars="0" w:right="100" w:rightChars="0"/>
              <w:jc w:val="left"/>
              <w:textAlignment w:val="baseline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掌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握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森林康养的基本概念、范围；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掌握森林康养的内涵、训练方法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森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林康养的多种实践方式</w:t>
            </w:r>
          </w:p>
        </w:tc>
      </w:tr>
    </w:tbl>
    <w:p>
      <w:pPr>
        <w:rPr>
          <w:rFonts w:hint="eastAsia"/>
        </w:rPr>
        <w:sectPr>
          <w:footerReference r:id="rId3" w:type="default"/>
          <w:pgSz w:w="11906" w:h="16839"/>
          <w:pgMar w:top="1431" w:right="1361" w:bottom="909" w:left="1645" w:header="0" w:footer="678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4" w:firstLineChars="200"/>
        <w:textAlignment w:val="baseline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position w:val="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二、</w:t>
      </w:r>
      <w:r>
        <w:rPr>
          <w:rFonts w:ascii="宋体" w:hAnsi="宋体" w:eastAsia="宋体" w:cs="宋体"/>
          <w:position w:val="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试卷结构、答题要求、评分办法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5"/>
          <w:sz w:val="23"/>
          <w:szCs w:val="23"/>
        </w:rPr>
        <w:t>试卷分为单项选择题、多项选择题、判断题、案例题分析四种题型，共 200 分</w:t>
      </w:r>
      <w:r>
        <w:rPr>
          <w:rFonts w:ascii="宋体" w:hAnsi="宋体" w:eastAsia="宋体" w:cs="宋体"/>
          <w:sz w:val="23"/>
          <w:szCs w:val="23"/>
        </w:rPr>
        <w:t>。</w:t>
      </w:r>
      <w:r>
        <w:rPr>
          <w:rFonts w:hint="eastAsia" w:ascii="宋体" w:hAnsi="宋体" w:eastAsia="宋体" w:cs="宋体"/>
          <w:sz w:val="23"/>
          <w:szCs w:val="23"/>
        </w:rPr>
        <w:t>单项选择题共 20 个小题，每小题只有一个正确答案，错选、多选、不选不得分，每小题 3 分，共 60 分。</w:t>
      </w:r>
    </w:p>
    <w:p>
      <w:pPr>
        <w:spacing w:line="360" w:lineRule="auto"/>
        <w:ind w:firstLine="460" w:firstLineChars="200"/>
        <w:rPr>
          <w:rFonts w:ascii="宋体" w:hAnsi="宋体" w:eastAsia="宋体" w:cs="宋体"/>
          <w:sz w:val="23"/>
          <w:szCs w:val="23"/>
        </w:rPr>
      </w:pPr>
      <w:r>
        <w:rPr>
          <w:rFonts w:hint="eastAsia" w:ascii="宋体" w:hAnsi="宋体" w:eastAsia="宋体" w:cs="宋体"/>
          <w:sz w:val="23"/>
          <w:szCs w:val="23"/>
        </w:rPr>
        <w:t>多项选择题共 10 个小题，每小题均有两个或两个以上正确答案，错选、多选、不选不得分，少选得 1 分，每小题 3 分，共 30 分。</w:t>
      </w:r>
    </w:p>
    <w:p>
      <w:pPr>
        <w:spacing w:line="360" w:lineRule="auto"/>
        <w:ind w:firstLine="460" w:firstLineChars="200"/>
        <w:rPr>
          <w:rFonts w:ascii="宋体" w:hAnsi="宋体" w:eastAsia="宋体" w:cs="宋体"/>
          <w:sz w:val="23"/>
          <w:szCs w:val="23"/>
        </w:rPr>
      </w:pPr>
      <w:r>
        <w:rPr>
          <w:rFonts w:hint="eastAsia" w:ascii="宋体" w:hAnsi="宋体" w:eastAsia="宋体" w:cs="宋体"/>
          <w:sz w:val="23"/>
          <w:szCs w:val="23"/>
        </w:rPr>
        <w:t>判断题共 15 小题，每小题 2 分，共 30 分。</w:t>
      </w:r>
    </w:p>
    <w:p>
      <w:pPr>
        <w:spacing w:line="360" w:lineRule="auto"/>
        <w:ind w:firstLine="460" w:firstLineChars="200"/>
        <w:rPr>
          <w:rFonts w:ascii="宋体" w:hAnsi="宋体" w:eastAsia="宋体" w:cs="宋体"/>
          <w:sz w:val="23"/>
          <w:szCs w:val="23"/>
        </w:rPr>
      </w:pPr>
      <w:r>
        <w:rPr>
          <w:rFonts w:hint="eastAsia" w:ascii="宋体" w:hAnsi="宋体" w:eastAsia="宋体" w:cs="宋体"/>
          <w:sz w:val="23"/>
          <w:szCs w:val="23"/>
        </w:rPr>
        <w:t>综合案例分析共 1 题，共 80 分。</w:t>
      </w:r>
    </w:p>
    <w:tbl>
      <w:tblPr>
        <w:tblStyle w:val="3"/>
        <w:tblW w:w="0" w:type="auto"/>
        <w:tblInd w:w="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0"/>
        <w:gridCol w:w="2257"/>
        <w:gridCol w:w="2257"/>
        <w:gridCol w:w="2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2" w:hRule="atLeast"/>
        </w:trPr>
        <w:tc>
          <w:tcPr>
            <w:tcW w:w="2050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题  型</w:t>
            </w:r>
          </w:p>
        </w:tc>
        <w:tc>
          <w:tcPr>
            <w:tcW w:w="2257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题  量</w:t>
            </w:r>
          </w:p>
        </w:tc>
        <w:tc>
          <w:tcPr>
            <w:tcW w:w="2257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小题分</w:t>
            </w:r>
          </w:p>
        </w:tc>
        <w:tc>
          <w:tcPr>
            <w:tcW w:w="2233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分  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050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单项选择题</w:t>
            </w:r>
          </w:p>
        </w:tc>
        <w:tc>
          <w:tcPr>
            <w:tcW w:w="2257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</w:t>
            </w:r>
          </w:p>
        </w:tc>
        <w:tc>
          <w:tcPr>
            <w:tcW w:w="2257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2233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9" w:hRule="atLeast"/>
        </w:trPr>
        <w:tc>
          <w:tcPr>
            <w:tcW w:w="2050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多项选择题</w:t>
            </w:r>
          </w:p>
        </w:tc>
        <w:tc>
          <w:tcPr>
            <w:tcW w:w="2257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</w:t>
            </w:r>
          </w:p>
        </w:tc>
        <w:tc>
          <w:tcPr>
            <w:tcW w:w="2257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223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4" w:hRule="atLeast"/>
        </w:trPr>
        <w:tc>
          <w:tcPr>
            <w:tcW w:w="2050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判断题</w:t>
            </w:r>
          </w:p>
        </w:tc>
        <w:tc>
          <w:tcPr>
            <w:tcW w:w="2257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</w:t>
            </w:r>
          </w:p>
        </w:tc>
        <w:tc>
          <w:tcPr>
            <w:tcW w:w="2257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2233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2" w:hRule="atLeast"/>
        </w:trPr>
        <w:tc>
          <w:tcPr>
            <w:tcW w:w="2050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综合案例分析题</w:t>
            </w:r>
          </w:p>
        </w:tc>
        <w:tc>
          <w:tcPr>
            <w:tcW w:w="2257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2257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80</w:t>
            </w:r>
          </w:p>
        </w:tc>
        <w:tc>
          <w:tcPr>
            <w:tcW w:w="2233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0" w:hRule="atLeast"/>
        </w:trPr>
        <w:tc>
          <w:tcPr>
            <w:tcW w:w="2050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合计</w:t>
            </w:r>
          </w:p>
        </w:tc>
        <w:tc>
          <w:tcPr>
            <w:tcW w:w="2257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46</w:t>
            </w:r>
          </w:p>
        </w:tc>
        <w:tc>
          <w:tcPr>
            <w:tcW w:w="2257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200</w:t>
            </w:r>
          </w:p>
        </w:tc>
      </w:tr>
    </w:tbl>
    <w:p>
      <w:pPr>
        <w:spacing w:line="360" w:lineRule="auto"/>
        <w:rPr>
          <w:rFonts w:ascii="宋体" w:hAnsi="宋体" w:eastAsia="宋体" w:cs="宋体"/>
          <w:sz w:val="23"/>
          <w:szCs w:val="23"/>
        </w:rPr>
      </w:pPr>
    </w:p>
    <w:p>
      <w:pPr>
        <w:spacing w:before="624" w:beforeLines="200" w:after="312" w:afterLines="100" w:line="360" w:lineRule="auto"/>
        <w:jc w:val="center"/>
      </w:pPr>
      <w:r>
        <w:rPr>
          <w:rFonts w:ascii="宋体" w:hAnsi="宋体" w:eastAsia="宋体" w:cs="宋体"/>
          <w:spacing w:val="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第二部分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专业技能操</w:t>
      </w:r>
      <w:r>
        <w:rPr>
          <w:rFonts w:ascii="宋体" w:hAnsi="宋体" w:eastAsia="宋体" w:cs="宋体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作考试内容与评分办法</w:t>
      </w:r>
    </w:p>
    <w:p>
      <w:pPr>
        <w:spacing w:before="91" w:line="360" w:lineRule="auto"/>
        <w:ind w:left="718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position w:val="2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一、专业</w:t>
      </w:r>
      <w:r>
        <w:rPr>
          <w:rFonts w:ascii="宋体" w:hAnsi="宋体" w:eastAsia="宋体" w:cs="宋体"/>
          <w:position w:val="2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技能操作考试内容</w:t>
      </w:r>
    </w:p>
    <w:p>
      <w:pPr>
        <w:spacing w:before="88" w:line="360" w:lineRule="auto"/>
        <w:ind w:left="672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sz w:val="23"/>
          <w:szCs w:val="23"/>
        </w:rPr>
        <w:t>自</w:t>
      </w:r>
      <w:r>
        <w:rPr>
          <w:rFonts w:ascii="宋体" w:hAnsi="宋体" w:eastAsia="宋体" w:cs="宋体"/>
          <w:spacing w:val="6"/>
          <w:sz w:val="23"/>
          <w:szCs w:val="23"/>
        </w:rPr>
        <w:t>然养生疗法——曼陀罗绘画</w:t>
      </w:r>
    </w:p>
    <w:p>
      <w:pPr>
        <w:spacing w:before="202" w:line="360" w:lineRule="auto"/>
        <w:ind w:left="718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position w:val="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二、</w:t>
      </w:r>
      <w:r>
        <w:rPr>
          <w:rFonts w:ascii="宋体" w:hAnsi="宋体" w:eastAsia="宋体" w:cs="宋体"/>
          <w:position w:val="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操作设置、技能要求、评分办法</w:t>
      </w:r>
    </w:p>
    <w:p>
      <w:pPr>
        <w:spacing w:line="480" w:lineRule="auto"/>
        <w:ind w:firstLine="460" w:firstLineChars="200"/>
        <w:rPr>
          <w:rFonts w:ascii="宋体" w:hAnsi="宋体" w:eastAsia="宋体" w:cs="宋体"/>
          <w:sz w:val="23"/>
          <w:szCs w:val="23"/>
        </w:rPr>
      </w:pPr>
      <w:r>
        <w:rPr>
          <w:rFonts w:hint="eastAsia" w:ascii="宋体" w:hAnsi="宋体" w:eastAsia="宋体" w:cs="宋体"/>
          <w:sz w:val="23"/>
          <w:szCs w:val="23"/>
        </w:rPr>
        <w:t>请你利用彩铅在随机抽取的曼陀罗图形上着色，完成一幅彩绘曼陀罗作品。</w:t>
      </w:r>
    </w:p>
    <w:p>
      <w:pPr>
        <w:spacing w:line="480" w:lineRule="auto"/>
        <w:ind w:firstLine="460" w:firstLineChars="200"/>
        <w:rPr>
          <w:rFonts w:ascii="宋体" w:hAnsi="宋体" w:eastAsia="宋体" w:cs="宋体"/>
          <w:sz w:val="23"/>
          <w:szCs w:val="23"/>
        </w:rPr>
      </w:pPr>
      <w:r>
        <w:rPr>
          <w:rFonts w:hint="eastAsia" w:ascii="宋体" w:hAnsi="宋体" w:eastAsia="宋体" w:cs="宋体"/>
          <w:sz w:val="23"/>
          <w:szCs w:val="23"/>
        </w:rPr>
        <w:t>1.在彩绘曼陀罗之前，我们准备好彩铅，让内心放松和平静；</w:t>
      </w:r>
    </w:p>
    <w:p>
      <w:pPr>
        <w:spacing w:line="480" w:lineRule="auto"/>
        <w:ind w:firstLine="460" w:firstLineChars="200"/>
        <w:rPr>
          <w:rFonts w:ascii="宋体" w:hAnsi="宋体" w:eastAsia="宋体" w:cs="宋体"/>
          <w:sz w:val="23"/>
          <w:szCs w:val="23"/>
        </w:rPr>
      </w:pPr>
      <w:r>
        <w:rPr>
          <w:rFonts w:hint="eastAsia" w:ascii="宋体" w:hAnsi="宋体" w:eastAsia="宋体" w:cs="宋体"/>
          <w:sz w:val="23"/>
          <w:szCs w:val="23"/>
        </w:rPr>
        <w:t>2.接下来听凭自己的感觉挥动画笔在曼陀罗图形上着色，彩绘的部分不只局限在 图内，也可以延伸到之外的空间创意绘制；</w:t>
      </w:r>
    </w:p>
    <w:p>
      <w:pPr>
        <w:spacing w:line="480" w:lineRule="auto"/>
        <w:ind w:firstLine="460" w:firstLineChars="200"/>
        <w:rPr>
          <w:rFonts w:ascii="宋体" w:hAnsi="宋体" w:eastAsia="宋体" w:cs="宋体"/>
          <w:sz w:val="23"/>
          <w:szCs w:val="23"/>
        </w:rPr>
      </w:pPr>
      <w:r>
        <w:rPr>
          <w:rFonts w:hint="eastAsia" w:ascii="宋体" w:hAnsi="宋体" w:eastAsia="宋体" w:cs="宋体"/>
          <w:sz w:val="23"/>
          <w:szCs w:val="23"/>
        </w:rPr>
        <w:t>3.把你的所思所想都倾注在你在画的图形中，直到你认为“完成了”才能停下来；</w:t>
      </w:r>
    </w:p>
    <w:p>
      <w:pPr>
        <w:spacing w:line="480" w:lineRule="auto"/>
        <w:ind w:firstLine="460" w:firstLineChars="200"/>
        <w:rPr>
          <w:rFonts w:ascii="宋体" w:hAnsi="宋体" w:eastAsia="宋体" w:cs="宋体"/>
          <w:sz w:val="23"/>
          <w:szCs w:val="23"/>
        </w:rPr>
      </w:pPr>
      <w:r>
        <w:rPr>
          <w:rFonts w:hint="eastAsia" w:ascii="宋体" w:hAnsi="宋体" w:eastAsia="宋体" w:cs="宋体"/>
          <w:sz w:val="23"/>
          <w:szCs w:val="23"/>
        </w:rPr>
        <w:t>4.为你的彩绘曼陀罗拟一个名字，仔细观察努力找出它的内涵。</w:t>
      </w:r>
    </w:p>
    <w:p>
      <w:pPr>
        <w:spacing w:before="75" w:line="227" w:lineRule="auto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8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自然养生疗法——曼陀罗绘画评分标</w:t>
      </w:r>
      <w:r>
        <w:rPr>
          <w:rFonts w:ascii="宋体" w:hAnsi="宋体" w:eastAsia="宋体" w:cs="宋体"/>
          <w:spacing w:val="5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准</w:t>
      </w:r>
    </w:p>
    <w:p>
      <w:pPr>
        <w:spacing w:before="238" w:line="227" w:lineRule="auto"/>
        <w:jc w:val="center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5"/>
          <w:sz w:val="23"/>
          <w:szCs w:val="23"/>
        </w:rPr>
        <w:t>(</w:t>
      </w:r>
      <w:r>
        <w:rPr>
          <w:rFonts w:ascii="宋体" w:hAnsi="宋体" w:eastAsia="宋体" w:cs="宋体"/>
          <w:spacing w:val="3"/>
          <w:sz w:val="23"/>
          <w:szCs w:val="23"/>
        </w:rPr>
        <w:t>共 200 分)</w:t>
      </w:r>
    </w:p>
    <w:p>
      <w:pPr>
        <w:spacing w:before="235" w:line="240" w:lineRule="exact"/>
        <w:ind w:left="568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5"/>
          <w:position w:val="21"/>
          <w:sz w:val="23"/>
          <w:szCs w:val="23"/>
        </w:rPr>
        <w:t>考生号：</w:t>
      </w:r>
    </w:p>
    <w:p>
      <w:pPr>
        <w:spacing w:before="1" w:line="240" w:lineRule="exact"/>
        <w:ind w:left="5672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4"/>
          <w:sz w:val="23"/>
          <w:szCs w:val="23"/>
        </w:rPr>
        <w:t>姓  名：</w:t>
      </w:r>
    </w:p>
    <w:p>
      <w:pPr>
        <w:spacing w:line="26" w:lineRule="exact"/>
      </w:pPr>
    </w:p>
    <w:tbl>
      <w:tblPr>
        <w:tblStyle w:val="5"/>
        <w:tblW w:w="8779" w:type="dxa"/>
        <w:tblInd w:w="-1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9"/>
        <w:gridCol w:w="1265"/>
        <w:gridCol w:w="1015"/>
        <w:gridCol w:w="4500"/>
        <w:gridCol w:w="9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792" w:hRule="atLeast"/>
        </w:trPr>
        <w:tc>
          <w:tcPr>
            <w:tcW w:w="10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5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3"/>
                <w:sz w:val="21"/>
                <w:szCs w:val="21"/>
              </w:rPr>
              <w:t>项目</w:t>
            </w:r>
          </w:p>
        </w:tc>
        <w:tc>
          <w:tcPr>
            <w:tcW w:w="12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5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9"/>
                <w:sz w:val="21"/>
                <w:szCs w:val="21"/>
              </w:rPr>
              <w:t>评</w:t>
            </w:r>
            <w:r>
              <w:rPr>
                <w:rFonts w:hint="eastAsia" w:ascii="宋体" w:hAnsi="宋体" w:eastAsia="宋体" w:cs="宋体"/>
                <w:b/>
                <w:bCs/>
                <w:spacing w:val="7"/>
                <w:sz w:val="21"/>
                <w:szCs w:val="21"/>
              </w:rPr>
              <w:t>定内容</w:t>
            </w:r>
          </w:p>
        </w:tc>
        <w:tc>
          <w:tcPr>
            <w:tcW w:w="10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pacing w:val="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"/>
                <w:sz w:val="21"/>
                <w:szCs w:val="21"/>
              </w:rPr>
              <w:t>单项</w:t>
            </w:r>
          </w:p>
          <w:p>
            <w:pPr>
              <w:spacing w:before="156" w:beforeLines="5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"/>
                <w:sz w:val="21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b/>
                <w:bCs/>
                <w:spacing w:val="3"/>
                <w:sz w:val="21"/>
                <w:szCs w:val="21"/>
              </w:rPr>
              <w:t>值</w:t>
            </w:r>
          </w:p>
        </w:tc>
        <w:tc>
          <w:tcPr>
            <w:tcW w:w="45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5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9"/>
                <w:sz w:val="21"/>
                <w:szCs w:val="21"/>
              </w:rPr>
              <w:t>评</w:t>
            </w:r>
            <w:r>
              <w:rPr>
                <w:rFonts w:hint="eastAsia" w:ascii="宋体" w:hAnsi="宋体" w:eastAsia="宋体" w:cs="宋体"/>
                <w:b/>
                <w:bCs/>
                <w:spacing w:val="7"/>
                <w:sz w:val="21"/>
                <w:szCs w:val="21"/>
              </w:rPr>
              <w:t>分标准</w:t>
            </w:r>
          </w:p>
        </w:tc>
        <w:tc>
          <w:tcPr>
            <w:tcW w:w="9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大项</w:t>
            </w:r>
          </w:p>
          <w:p>
            <w:pPr>
              <w:spacing w:before="156" w:beforeLines="5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计分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3" w:hRule="atLeast"/>
        </w:trPr>
        <w:tc>
          <w:tcPr>
            <w:tcW w:w="1029" w:type="dxa"/>
            <w:tcBorders>
              <w:right w:val="single" w:color="000000" w:sz="6" w:space="0"/>
            </w:tcBorders>
            <w:vAlign w:val="center"/>
          </w:tcPr>
          <w:p>
            <w:pPr>
              <w:spacing w:before="65"/>
              <w:ind w:left="130" w:right="108" w:hanging="12"/>
              <w:jc w:val="center"/>
              <w:rPr>
                <w:rFonts w:ascii="宋体" w:hAnsi="宋体" w:eastAsia="宋体" w:cs="宋体"/>
                <w:spacing w:val="3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绘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画</w:t>
            </w:r>
          </w:p>
          <w:p>
            <w:pPr>
              <w:spacing w:before="65"/>
              <w:ind w:left="130" w:right="108" w:hanging="12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00 分</w:t>
            </w:r>
          </w:p>
        </w:tc>
        <w:tc>
          <w:tcPr>
            <w:tcW w:w="126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6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布局与色彩</w:t>
            </w:r>
          </w:p>
        </w:tc>
        <w:tc>
          <w:tcPr>
            <w:tcW w:w="101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65"/>
              <w:ind w:left="122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100 分</w:t>
            </w:r>
          </w:p>
        </w:tc>
        <w:tc>
          <w:tcPr>
            <w:tcW w:w="450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ind w:left="105" w:leftChars="5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[好]80-100分：布局合理；色彩好；艺术美感强</w:t>
            </w:r>
          </w:p>
          <w:p>
            <w:pPr>
              <w:spacing w:line="440" w:lineRule="exact"/>
              <w:ind w:left="105" w:leftChars="5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[较好]60-80分：布局合理；色彩较好，艺术感较好</w:t>
            </w:r>
          </w:p>
          <w:p>
            <w:pPr>
              <w:spacing w:line="440" w:lineRule="exact"/>
              <w:ind w:left="105" w:leftChars="5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[一般]40-60分：整体布局不明显；色彩普通；艺术感一般</w:t>
            </w:r>
          </w:p>
          <w:p>
            <w:pPr>
              <w:spacing w:line="440" w:lineRule="exact"/>
              <w:ind w:left="105" w:leftChars="5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[较差]20-40分：布局混乱，色彩不明显，艺术感较差</w:t>
            </w:r>
          </w:p>
        </w:tc>
        <w:tc>
          <w:tcPr>
            <w:tcW w:w="970" w:type="dxa"/>
            <w:tcBorders>
              <w:left w:val="single" w:color="000000" w:sz="6" w:space="0"/>
            </w:tcBorders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0" w:hRule="atLeast"/>
        </w:trPr>
        <w:tc>
          <w:tcPr>
            <w:tcW w:w="102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65"/>
              <w:ind w:left="126" w:right="108" w:firstLine="8"/>
              <w:jc w:val="center"/>
              <w:rPr>
                <w:rFonts w:ascii="宋体" w:hAnsi="宋体" w:eastAsia="宋体" w:cs="宋体"/>
                <w:spacing w:val="-7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问答</w:t>
            </w:r>
          </w:p>
          <w:p>
            <w:pPr>
              <w:spacing w:before="65"/>
              <w:ind w:left="126" w:right="108" w:firstLine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00 分</w:t>
            </w:r>
          </w:p>
        </w:tc>
        <w:tc>
          <w:tcPr>
            <w:tcW w:w="126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6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回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答问题</w:t>
            </w:r>
          </w:p>
        </w:tc>
        <w:tc>
          <w:tcPr>
            <w:tcW w:w="101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65"/>
              <w:ind w:left="122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100 分</w:t>
            </w:r>
          </w:p>
        </w:tc>
        <w:tc>
          <w:tcPr>
            <w:tcW w:w="450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ind w:left="105" w:leftChars="5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[好]80-100分：答案紧扣主题，创新新颖，体现旅游康养特色</w:t>
            </w:r>
          </w:p>
          <w:p>
            <w:pPr>
              <w:spacing w:line="440" w:lineRule="exact"/>
              <w:ind w:left="105" w:leftChars="5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[较好]60-80分：答案主题较好，体现旅游康养特色</w:t>
            </w:r>
          </w:p>
          <w:p>
            <w:pPr>
              <w:spacing w:line="440" w:lineRule="exact"/>
              <w:ind w:left="105" w:leftChars="5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[一般]40-60分：答案主题一般，体现旅游康养特色一般</w:t>
            </w:r>
          </w:p>
          <w:p>
            <w:pPr>
              <w:spacing w:line="440" w:lineRule="exact"/>
              <w:ind w:left="105" w:leftChars="5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[较差]20-40 分：答案主题偏离，体现旅游康养特色较差</w:t>
            </w:r>
          </w:p>
        </w:tc>
        <w:tc>
          <w:tcPr>
            <w:tcW w:w="97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2294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65"/>
              <w:ind w:left="111" w:firstLine="432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总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：</w:t>
            </w:r>
          </w:p>
        </w:tc>
        <w:tc>
          <w:tcPr>
            <w:tcW w:w="6485" w:type="dxa"/>
            <w:gridSpan w:val="3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65"/>
              <w:ind w:left="106" w:firstLine="672" w:firstLineChars="3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计分员签名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：</w:t>
            </w:r>
          </w:p>
        </w:tc>
      </w:tr>
    </w:tbl>
    <w:p>
      <w:pPr>
        <w:spacing w:line="303" w:lineRule="auto"/>
      </w:pPr>
    </w:p>
    <w:p>
      <w:pPr>
        <w:spacing w:line="303" w:lineRule="auto"/>
      </w:pPr>
    </w:p>
    <w:p>
      <w:pPr>
        <w:spacing w:before="312" w:beforeLines="100"/>
        <w:jc w:val="righ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湖北生态工程职业技术学院</w:t>
      </w:r>
    </w:p>
    <w:p>
      <w:pPr>
        <w:spacing w:before="312" w:beforeLines="100"/>
        <w:jc w:val="right"/>
        <w:rPr>
          <w:rFonts w:ascii="宋体" w:hAnsi="宋体" w:eastAsia="宋体" w:cs="宋体"/>
          <w:sz w:val="23"/>
          <w:szCs w:val="23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2023年4月20日</w:t>
      </w:r>
    </w:p>
    <w:sectPr>
      <w:pgSz w:w="11906" w:h="16838"/>
      <w:pgMar w:top="1440" w:right="1553" w:bottom="1440" w:left="15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right="48"/>
      <w:jc w:val="right"/>
      <w:rPr>
        <w:rFonts w:ascii="仿宋" w:hAnsi="仿宋" w:eastAsia="仿宋" w:cs="仿宋"/>
        <w:sz w:val="23"/>
        <w:szCs w:val="23"/>
      </w:rPr>
    </w:pPr>
    <w:r>
      <w:rPr>
        <w:rFonts w:ascii="仿宋" w:hAnsi="仿宋" w:eastAsia="仿宋" w:cs="仿宋"/>
        <w:sz w:val="23"/>
        <w:szCs w:val="23"/>
      </w:rPr>
      <w:t>3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4YmFhYzE5N2M1ZjgzNTZhZmZjOGNmNDIxYjhmMDgifQ=="/>
  </w:docVars>
  <w:rsids>
    <w:rsidRoot w:val="231C668E"/>
    <w:rsid w:val="00260C14"/>
    <w:rsid w:val="0081526E"/>
    <w:rsid w:val="00A015E2"/>
    <w:rsid w:val="00CD5748"/>
    <w:rsid w:val="00F040A5"/>
    <w:rsid w:val="00FD0C4D"/>
    <w:rsid w:val="0B5166AE"/>
    <w:rsid w:val="0D43731A"/>
    <w:rsid w:val="177D3F61"/>
    <w:rsid w:val="1D1E3640"/>
    <w:rsid w:val="1F3D3B25"/>
    <w:rsid w:val="231C668E"/>
    <w:rsid w:val="2A900FAD"/>
    <w:rsid w:val="2B9B2B99"/>
    <w:rsid w:val="2D372553"/>
    <w:rsid w:val="3B724D5D"/>
    <w:rsid w:val="3CE820FA"/>
    <w:rsid w:val="3E111633"/>
    <w:rsid w:val="40C12EC9"/>
    <w:rsid w:val="433F62F2"/>
    <w:rsid w:val="460403B4"/>
    <w:rsid w:val="49036E75"/>
    <w:rsid w:val="52E87329"/>
    <w:rsid w:val="53A92F5C"/>
    <w:rsid w:val="56AC30D1"/>
    <w:rsid w:val="5D9A56C3"/>
    <w:rsid w:val="65A610A9"/>
    <w:rsid w:val="709E387E"/>
    <w:rsid w:val="71877C14"/>
    <w:rsid w:val="77667C7B"/>
    <w:rsid w:val="77A128CD"/>
    <w:rsid w:val="7D62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321</Words>
  <Characters>1834</Characters>
  <Lines>15</Lines>
  <Paragraphs>4</Paragraphs>
  <TotalTime>18</TotalTime>
  <ScaleCrop>false</ScaleCrop>
  <LinksUpToDate>false</LinksUpToDate>
  <CharactersWithSpaces>2151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2023-04-25T02:57:00Z</dcterms:created>
  <dc:creator>鲍婷</dc:creator>
  <cp:lastModifiedBy>鲍婷</cp:lastModifiedBy>
  <dcterms:modified xsi:type="dcterms:W3CDTF">2023-04-26T01:37:19Z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E1D3F49735A841CC8F9FBFCBC82E2220_11</vt:lpwstr>
  </property>
</Properties>
</file>