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eastAsia="zh-CN"/>
              </w:rPr>
              <w:t>6</w:t>
            </w:r>
            <w:r>
              <w:rPr>
                <w:rFonts w:hint="eastAsia" w:ascii="黑体" w:hAnsi="黑体" w:eastAsia="黑体"/>
                <w:sz w:val="21"/>
                <w:szCs w:val="21"/>
                <w:lang w:val="en-US" w:eastAsia="zh-CN"/>
              </w:rPr>
              <w:t>5.020.40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eastAsia="zh-CN"/>
              </w:rPr>
              <w:t>B</w:t>
            </w:r>
            <w:r>
              <w:rPr>
                <w:rFonts w:hint="eastAsia" w:ascii="黑体" w:hAnsi="黑体" w:eastAsia="黑体"/>
                <w:sz w:val="21"/>
                <w:szCs w:val="21"/>
                <w:lang w:val="en-US" w:eastAsia="zh-CN"/>
              </w:rPr>
              <w:t>60</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0"/>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lang w:eastAsia="zh-CN"/>
              </w:rPr>
              <w:t>4</w:t>
            </w:r>
            <w:r>
              <w:rPr>
                <w:rFonts w:hint="eastAsia"/>
                <w:lang w:val="en-US" w:eastAsia="zh-CN"/>
              </w:rPr>
              <w:t>2</w:t>
            </w:r>
            <w:r>
              <w:fldChar w:fldCharType="end"/>
            </w:r>
            <w:bookmarkEnd w:id="3"/>
          </w:p>
        </w:tc>
      </w:tr>
    </w:tbl>
    <w:p>
      <w:pPr>
        <w:pStyle w:val="51"/>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lang w:eastAsia="zh-CN"/>
        </w:rPr>
        <w:t>湖北省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6"/>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en-US" w:eastAsia="zh-CN"/>
        </w:rPr>
        <w:t>42</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7"/>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鹅掌楸人工林培育技术规程</w:t>
      </w:r>
      <w:r>
        <w:fldChar w:fldCharType="end"/>
      </w:r>
      <w:bookmarkEnd w:id="9"/>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 xml:space="preserve">Technical </w:t>
      </w:r>
      <w:r>
        <w:rPr>
          <w:rFonts w:hint="eastAsia" w:eastAsia="黑体"/>
          <w:szCs w:val="28"/>
          <w:lang w:val="en-US" w:eastAsia="zh-CN"/>
        </w:rPr>
        <w:t>regula</w:t>
      </w:r>
      <w:r>
        <w:rPr>
          <w:rFonts w:hint="eastAsia" w:eastAsia="黑体"/>
          <w:szCs w:val="28"/>
        </w:rPr>
        <w:t>tion for cultivation of</w:t>
      </w:r>
      <w:r>
        <w:rPr>
          <w:rFonts w:hint="eastAsia" w:eastAsia="黑体"/>
          <w:szCs w:val="28"/>
          <w:lang w:val="en-US" w:eastAsia="zh-CN"/>
        </w:rPr>
        <w:t xml:space="preserve"> </w:t>
      </w:r>
      <w:r>
        <w:rPr>
          <w:rFonts w:hint="eastAsia" w:eastAsia="黑体"/>
          <w:szCs w:val="28"/>
        </w:rPr>
        <w:t>Liriodendron chinense plantation</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lang w:eastAsia="zh-CN"/>
        </w:rPr>
        <w:t>本草案完成时间</w:t>
      </w:r>
      <w:r>
        <w:rPr>
          <w:rFonts w:hint="eastAsia"/>
          <w:sz w:val="21"/>
          <w:szCs w:val="28"/>
          <w:lang w:val="en-US" w:eastAsia="zh-CN"/>
        </w:rPr>
        <w:t>2023年11月</w:t>
      </w:r>
      <w:r>
        <w:rPr>
          <w:sz w:val="21"/>
          <w:szCs w:val="28"/>
        </w:rPr>
        <w:fldChar w:fldCharType="end"/>
      </w:r>
      <w:bookmarkEnd w:id="12"/>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lang w:val="en-US" w:eastAsia="zh-CN"/>
        </w:rPr>
        <w:t>202</w:t>
      </w:r>
      <w:r>
        <w:rPr>
          <w:rFonts w:ascii="黑体"/>
        </w:rPr>
        <w:t>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lang w:val="en-US" w:eastAsia="zh-CN"/>
        </w:rPr>
        <w:t>202</w:t>
      </w:r>
      <w:r>
        <w:rPr>
          <w:rFonts w:ascii="黑体"/>
        </w:rPr>
        <w:t>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2"/>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lang w:eastAsia="zh-CN"/>
        </w:rPr>
        <w:t>湖北省市场监督管理局</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spacing w:line="20" w:lineRule="exact"/>
        <w:jc w:val="both"/>
        <w:rPr>
          <w:rFonts w:ascii="黑体" w:hAnsi="黑体" w:eastAsia="黑体"/>
          <w:sz w:val="32"/>
          <w:szCs w:val="32"/>
        </w:rPr>
      </w:pPr>
      <w:bookmarkStart w:id="21" w:name="BookMark4"/>
    </w:p>
    <w:p>
      <w:pPr>
        <w:pStyle w:val="91"/>
        <w:bidi w:val="0"/>
        <w:rPr>
          <w:rFonts w:hint="eastAsia"/>
          <w:lang w:val="en-US" w:eastAsia="zh-CN"/>
        </w:rPr>
      </w:pPr>
      <w:r>
        <w:rPr>
          <w:rFonts w:hint="eastAsia"/>
          <w:lang w:val="en-US" w:eastAsia="zh-CN"/>
        </w:rPr>
        <w:t>目次</w:t>
      </w:r>
    </w:p>
    <w:p>
      <w:pPr>
        <w:pStyle w:val="142"/>
        <w:bidi w:val="0"/>
        <w:ind w:firstLine="210" w:firstLineChars="100"/>
        <w:rPr>
          <w:rFonts w:hint="default"/>
          <w:lang w:val="en-US" w:eastAsia="zh-CN"/>
        </w:rPr>
      </w:pPr>
      <w:r>
        <w:rPr>
          <w:rFonts w:hint="eastAsia"/>
          <w:lang w:val="en-US" w:eastAsia="zh-CN"/>
        </w:rPr>
        <w:t>前言..................................................................................I</w:t>
      </w:r>
    </w:p>
    <w:p>
      <w:pPr>
        <w:pStyle w:val="142"/>
        <w:bidi w:val="0"/>
        <w:ind w:firstLine="210" w:firstLineChars="100"/>
        <w:rPr>
          <w:rFonts w:hint="default"/>
          <w:lang w:val="en-US" w:eastAsia="zh-CN"/>
        </w:rPr>
      </w:pPr>
      <w:r>
        <w:rPr>
          <w:rFonts w:hint="eastAsia"/>
          <w:lang w:val="en-US" w:eastAsia="zh-CN"/>
        </w:rPr>
        <w:t>1 范围................................................................................1</w:t>
      </w:r>
    </w:p>
    <w:p>
      <w:pPr>
        <w:pStyle w:val="142"/>
        <w:bidi w:val="0"/>
        <w:ind w:firstLine="210" w:firstLineChars="100"/>
        <w:rPr>
          <w:rFonts w:hint="default"/>
          <w:lang w:val="en-US" w:eastAsia="zh-CN"/>
        </w:rPr>
      </w:pPr>
      <w:r>
        <w:rPr>
          <w:rFonts w:hint="eastAsia"/>
          <w:lang w:val="en-US" w:eastAsia="zh-CN"/>
        </w:rPr>
        <w:t>2 规范性引用文件......................................................................1</w:t>
      </w:r>
    </w:p>
    <w:p>
      <w:pPr>
        <w:pStyle w:val="142"/>
        <w:bidi w:val="0"/>
        <w:ind w:firstLine="210" w:firstLineChars="100"/>
        <w:rPr>
          <w:rFonts w:hint="default"/>
          <w:lang w:val="en-US" w:eastAsia="zh-CN"/>
        </w:rPr>
      </w:pPr>
      <w:r>
        <w:rPr>
          <w:rFonts w:hint="eastAsia"/>
          <w:lang w:val="en-US" w:eastAsia="zh-CN"/>
        </w:rPr>
        <w:t>3 术语和定义..........................................................................1</w:t>
      </w:r>
    </w:p>
    <w:p>
      <w:pPr>
        <w:pStyle w:val="142"/>
        <w:bidi w:val="0"/>
        <w:ind w:firstLine="210" w:firstLineChars="100"/>
        <w:rPr>
          <w:rFonts w:hint="default"/>
          <w:lang w:val="en-US" w:eastAsia="zh-CN"/>
        </w:rPr>
      </w:pPr>
      <w:r>
        <w:rPr>
          <w:rFonts w:hint="eastAsia"/>
          <w:lang w:val="en-US" w:eastAsia="zh-CN"/>
        </w:rPr>
        <w:t>4 人工林营造..........................................................................2</w:t>
      </w:r>
    </w:p>
    <w:p>
      <w:pPr>
        <w:pStyle w:val="142"/>
        <w:bidi w:val="0"/>
        <w:ind w:firstLine="210" w:firstLineChars="100"/>
        <w:rPr>
          <w:rFonts w:hint="default"/>
          <w:lang w:val="en-US" w:eastAsia="zh-CN"/>
        </w:rPr>
      </w:pPr>
      <w:r>
        <w:rPr>
          <w:rFonts w:hint="eastAsia"/>
          <w:lang w:val="en-US" w:eastAsia="zh-CN"/>
        </w:rPr>
        <w:t>5 幼林抚育............................................................................3</w:t>
      </w:r>
    </w:p>
    <w:p>
      <w:pPr>
        <w:pStyle w:val="142"/>
        <w:bidi w:val="0"/>
        <w:ind w:firstLine="210" w:firstLineChars="100"/>
        <w:rPr>
          <w:rFonts w:hint="default"/>
          <w:lang w:val="en-US" w:eastAsia="zh-CN"/>
        </w:rPr>
      </w:pPr>
      <w:r>
        <w:rPr>
          <w:rFonts w:hint="eastAsia"/>
          <w:lang w:val="en-US" w:eastAsia="zh-CN"/>
        </w:rPr>
        <w:t>6 抚育间伐............................................................................3</w:t>
      </w:r>
    </w:p>
    <w:p>
      <w:pPr>
        <w:pStyle w:val="142"/>
        <w:bidi w:val="0"/>
        <w:ind w:firstLine="210" w:firstLineChars="100"/>
        <w:rPr>
          <w:rFonts w:hint="default"/>
          <w:lang w:val="en-US" w:eastAsia="zh-CN"/>
        </w:rPr>
      </w:pPr>
      <w:r>
        <w:rPr>
          <w:rFonts w:hint="eastAsia"/>
          <w:lang w:val="en-US" w:eastAsia="zh-CN"/>
        </w:rPr>
        <w:t>7 低效林改造..........................................................................5</w:t>
      </w:r>
    </w:p>
    <w:p>
      <w:pPr>
        <w:pStyle w:val="142"/>
        <w:bidi w:val="0"/>
        <w:ind w:firstLine="210" w:firstLineChars="100"/>
        <w:rPr>
          <w:rFonts w:hint="default"/>
          <w:lang w:val="en-US" w:eastAsia="zh-CN"/>
        </w:rPr>
      </w:pPr>
      <w:r>
        <w:rPr>
          <w:rFonts w:hint="eastAsia"/>
          <w:lang w:val="en-US" w:eastAsia="zh-CN"/>
        </w:rPr>
        <w:t>8 森林保护............................................................................6</w:t>
      </w:r>
    </w:p>
    <w:p>
      <w:pPr>
        <w:pStyle w:val="142"/>
        <w:bidi w:val="0"/>
        <w:ind w:firstLine="210" w:firstLineChars="100"/>
        <w:rPr>
          <w:rFonts w:hint="eastAsia"/>
          <w:lang w:val="en-US" w:eastAsia="zh-CN"/>
        </w:rPr>
      </w:pPr>
      <w:r>
        <w:rPr>
          <w:rFonts w:hint="eastAsia"/>
          <w:lang w:val="en-US" w:eastAsia="zh-CN"/>
        </w:rPr>
        <w:t>9 主伐更新............................................................................6</w:t>
      </w:r>
    </w:p>
    <w:p>
      <w:pPr>
        <w:pStyle w:val="142"/>
        <w:bidi w:val="0"/>
        <w:ind w:firstLine="210" w:firstLineChars="100"/>
        <w:rPr>
          <w:rFonts w:hint="default"/>
          <w:lang w:val="en-US" w:eastAsia="zh-CN"/>
        </w:rPr>
      </w:pPr>
      <w:r>
        <w:rPr>
          <w:rFonts w:hint="eastAsia"/>
          <w:lang w:val="en-US" w:eastAsia="zh-CN"/>
        </w:rPr>
        <w:t>10 作业设计...........................................................................7</w:t>
      </w:r>
    </w:p>
    <w:p>
      <w:pPr>
        <w:pStyle w:val="142"/>
        <w:bidi w:val="0"/>
        <w:ind w:firstLine="210" w:firstLineChars="100"/>
        <w:rPr>
          <w:rFonts w:hint="default"/>
          <w:lang w:val="en-US" w:eastAsia="zh-CN"/>
        </w:rPr>
      </w:pPr>
      <w:r>
        <w:rPr>
          <w:rFonts w:hint="eastAsia"/>
          <w:lang w:val="en-US" w:eastAsia="zh-CN"/>
        </w:rPr>
        <w:t>11 档案管理...........................................................................7</w:t>
      </w:r>
    </w:p>
    <w:p>
      <w:pPr>
        <w:pStyle w:val="57"/>
        <w:rPr>
          <w:rFonts w:hint="eastAsia"/>
          <w:lang w:val="en-US" w:eastAsia="zh-CN"/>
        </w:rPr>
      </w:pPr>
    </w:p>
    <w:p>
      <w:pPr>
        <w:keepNext w:val="0"/>
        <w:keepLines w:val="0"/>
        <w:widowControl/>
        <w:suppressLineNumbers w:val="0"/>
        <w:spacing w:before="100" w:beforeAutospacing="1" w:after="100" w:afterAutospacing="1"/>
        <w:ind w:left="0" w:right="0" w:firstLine="0"/>
        <w:jc w:val="center"/>
        <w:rPr>
          <w:rFonts w:hint="eastAsia" w:ascii="宋体" w:hAnsi="宋体" w:eastAsia="宋体" w:cs="宋体"/>
          <w:i w:val="0"/>
          <w:iCs w:val="0"/>
          <w:caps w:val="0"/>
          <w:color w:val="000000"/>
          <w:spacing w:val="0"/>
          <w:kern w:val="0"/>
          <w:sz w:val="27"/>
          <w:szCs w:val="27"/>
          <w:lang w:val="en-US" w:eastAsia="zh-CN" w:bidi="ar"/>
        </w:rPr>
      </w:pPr>
    </w:p>
    <w:p>
      <w:pPr>
        <w:keepNext w:val="0"/>
        <w:keepLines w:val="0"/>
        <w:widowControl/>
        <w:suppressLineNumbers w:val="0"/>
        <w:spacing w:before="100" w:beforeAutospacing="1" w:after="100" w:afterAutospacing="1"/>
        <w:ind w:left="0" w:right="0" w:firstLine="0"/>
        <w:jc w:val="center"/>
        <w:rPr>
          <w:rFonts w:hint="eastAsia" w:ascii="宋体" w:hAnsi="宋体" w:eastAsia="宋体" w:cs="宋体"/>
          <w:i w:val="0"/>
          <w:iCs w:val="0"/>
          <w:caps w:val="0"/>
          <w:color w:val="000000"/>
          <w:spacing w:val="0"/>
          <w:kern w:val="0"/>
          <w:sz w:val="27"/>
          <w:szCs w:val="27"/>
          <w:lang w:val="en-US" w:eastAsia="zh-CN" w:bidi="ar"/>
        </w:rPr>
      </w:pPr>
    </w:p>
    <w:p>
      <w:pPr>
        <w:keepNext w:val="0"/>
        <w:keepLines w:val="0"/>
        <w:widowControl/>
        <w:suppressLineNumbers w:val="0"/>
        <w:spacing w:before="100" w:beforeAutospacing="1" w:after="100" w:afterAutospacing="1"/>
        <w:ind w:left="0" w:right="0" w:firstLine="0"/>
        <w:jc w:val="center"/>
        <w:rPr>
          <w:rFonts w:hint="eastAsia" w:ascii="宋体" w:hAnsi="宋体" w:eastAsia="宋体" w:cs="宋体"/>
          <w:i w:val="0"/>
          <w:iCs w:val="0"/>
          <w:caps w:val="0"/>
          <w:color w:val="000000"/>
          <w:spacing w:val="0"/>
          <w:kern w:val="0"/>
          <w:sz w:val="27"/>
          <w:szCs w:val="27"/>
          <w:lang w:val="en-US" w:eastAsia="zh-CN" w:bidi="ar"/>
        </w:rPr>
      </w:pPr>
    </w:p>
    <w:p>
      <w:pPr>
        <w:keepNext w:val="0"/>
        <w:keepLines w:val="0"/>
        <w:widowControl/>
        <w:suppressLineNumbers w:val="0"/>
        <w:spacing w:before="100" w:beforeAutospacing="1" w:after="100" w:afterAutospacing="1"/>
        <w:ind w:left="0" w:right="0" w:firstLine="0"/>
        <w:jc w:val="center"/>
        <w:rPr>
          <w:rFonts w:hint="eastAsia" w:ascii="宋体" w:hAnsi="宋体" w:eastAsia="宋体" w:cs="宋体"/>
          <w:i w:val="0"/>
          <w:iCs w:val="0"/>
          <w:caps w:val="0"/>
          <w:color w:val="000000"/>
          <w:spacing w:val="0"/>
          <w:kern w:val="0"/>
          <w:sz w:val="27"/>
          <w:szCs w:val="27"/>
          <w:lang w:val="en-US" w:eastAsia="zh-CN" w:bidi="ar"/>
        </w:rPr>
      </w:pPr>
    </w:p>
    <w:p>
      <w:pPr>
        <w:keepNext w:val="0"/>
        <w:keepLines w:val="0"/>
        <w:widowControl/>
        <w:suppressLineNumbers w:val="0"/>
        <w:spacing w:before="100" w:beforeAutospacing="1" w:after="100" w:afterAutospacing="1"/>
        <w:ind w:left="0" w:right="0" w:firstLine="0"/>
        <w:jc w:val="center"/>
        <w:rPr>
          <w:rFonts w:hint="eastAsia" w:ascii="宋体" w:hAnsi="宋体" w:eastAsia="宋体" w:cs="宋体"/>
          <w:i w:val="0"/>
          <w:iCs w:val="0"/>
          <w:caps w:val="0"/>
          <w:color w:val="000000"/>
          <w:spacing w:val="0"/>
          <w:kern w:val="0"/>
          <w:sz w:val="27"/>
          <w:szCs w:val="27"/>
          <w:lang w:val="en-US" w:eastAsia="zh-CN" w:bidi="ar"/>
        </w:rPr>
      </w:pPr>
    </w:p>
    <w:p>
      <w:pPr>
        <w:keepNext w:val="0"/>
        <w:keepLines w:val="0"/>
        <w:widowControl/>
        <w:suppressLineNumbers w:val="0"/>
        <w:spacing w:before="100" w:beforeAutospacing="1" w:after="100" w:afterAutospacing="1"/>
        <w:ind w:left="0" w:right="0" w:firstLine="0"/>
        <w:jc w:val="center"/>
        <w:rPr>
          <w:rFonts w:hint="eastAsia" w:ascii="宋体" w:hAnsi="宋体" w:eastAsia="宋体" w:cs="宋体"/>
          <w:i w:val="0"/>
          <w:iCs w:val="0"/>
          <w:caps w:val="0"/>
          <w:color w:val="000000"/>
          <w:spacing w:val="0"/>
          <w:kern w:val="0"/>
          <w:sz w:val="27"/>
          <w:szCs w:val="27"/>
          <w:lang w:val="en-US" w:eastAsia="zh-CN" w:bidi="ar"/>
        </w:rPr>
      </w:pPr>
    </w:p>
    <w:p>
      <w:pPr>
        <w:keepNext w:val="0"/>
        <w:keepLines w:val="0"/>
        <w:widowControl/>
        <w:suppressLineNumbers w:val="0"/>
        <w:spacing w:before="100" w:beforeAutospacing="1" w:after="100" w:afterAutospacing="1"/>
        <w:ind w:left="0" w:right="0" w:firstLine="0"/>
        <w:jc w:val="center"/>
        <w:rPr>
          <w:rFonts w:hint="eastAsia" w:ascii="宋体" w:hAnsi="宋体" w:eastAsia="宋体" w:cs="宋体"/>
          <w:i w:val="0"/>
          <w:iCs w:val="0"/>
          <w:caps w:val="0"/>
          <w:color w:val="000000"/>
          <w:spacing w:val="0"/>
          <w:kern w:val="0"/>
          <w:sz w:val="27"/>
          <w:szCs w:val="27"/>
          <w:lang w:val="en-US" w:eastAsia="zh-CN" w:bidi="ar"/>
        </w:rPr>
      </w:pPr>
    </w:p>
    <w:p>
      <w:pPr>
        <w:keepNext w:val="0"/>
        <w:keepLines w:val="0"/>
        <w:widowControl/>
        <w:suppressLineNumbers w:val="0"/>
        <w:spacing w:before="100" w:beforeAutospacing="1" w:after="100" w:afterAutospacing="1"/>
        <w:ind w:left="0" w:right="0" w:firstLine="0"/>
        <w:jc w:val="center"/>
        <w:rPr>
          <w:rFonts w:hint="eastAsia" w:ascii="宋体" w:hAnsi="宋体" w:eastAsia="宋体" w:cs="宋体"/>
          <w:i w:val="0"/>
          <w:iCs w:val="0"/>
          <w:caps w:val="0"/>
          <w:color w:val="000000"/>
          <w:spacing w:val="0"/>
          <w:kern w:val="0"/>
          <w:sz w:val="27"/>
          <w:szCs w:val="27"/>
          <w:lang w:val="en-US" w:eastAsia="zh-CN" w:bidi="ar"/>
        </w:rPr>
      </w:pPr>
    </w:p>
    <w:p>
      <w:pPr>
        <w:keepNext w:val="0"/>
        <w:keepLines w:val="0"/>
        <w:widowControl/>
        <w:suppressLineNumbers w:val="0"/>
        <w:spacing w:before="100" w:beforeAutospacing="1" w:after="100" w:afterAutospacing="1"/>
        <w:ind w:left="0" w:right="0" w:firstLine="0"/>
        <w:jc w:val="center"/>
        <w:rPr>
          <w:rFonts w:hint="eastAsia" w:ascii="宋体" w:hAnsi="宋体" w:eastAsia="宋体" w:cs="宋体"/>
          <w:i w:val="0"/>
          <w:iCs w:val="0"/>
          <w:caps w:val="0"/>
          <w:color w:val="000000"/>
          <w:spacing w:val="0"/>
          <w:kern w:val="0"/>
          <w:sz w:val="27"/>
          <w:szCs w:val="27"/>
          <w:lang w:val="en-US" w:eastAsia="zh-CN" w:bidi="ar"/>
        </w:rPr>
      </w:pPr>
    </w:p>
    <w:p>
      <w:pPr>
        <w:keepNext w:val="0"/>
        <w:keepLines w:val="0"/>
        <w:widowControl/>
        <w:suppressLineNumbers w:val="0"/>
        <w:spacing w:before="100" w:beforeAutospacing="1" w:after="100" w:afterAutospacing="1"/>
        <w:ind w:left="0" w:right="0" w:firstLine="0"/>
        <w:jc w:val="center"/>
        <w:rPr>
          <w:rFonts w:hint="eastAsia" w:ascii="宋体" w:hAnsi="宋体" w:eastAsia="宋体" w:cs="宋体"/>
          <w:i w:val="0"/>
          <w:iCs w:val="0"/>
          <w:caps w:val="0"/>
          <w:color w:val="000000"/>
          <w:spacing w:val="0"/>
          <w:kern w:val="0"/>
          <w:sz w:val="27"/>
          <w:szCs w:val="27"/>
          <w:lang w:val="en-US" w:eastAsia="zh-CN" w:bidi="ar"/>
        </w:rPr>
      </w:pPr>
    </w:p>
    <w:p>
      <w:pPr>
        <w:keepNext w:val="0"/>
        <w:keepLines w:val="0"/>
        <w:widowControl/>
        <w:suppressLineNumbers w:val="0"/>
        <w:spacing w:before="100" w:beforeAutospacing="1" w:after="100" w:afterAutospacing="1"/>
        <w:ind w:left="0" w:right="0" w:firstLine="0"/>
        <w:jc w:val="center"/>
        <w:rPr>
          <w:rFonts w:hint="eastAsia" w:ascii="宋体" w:hAnsi="宋体" w:eastAsia="宋体" w:cs="宋体"/>
          <w:i w:val="0"/>
          <w:iCs w:val="0"/>
          <w:caps w:val="0"/>
          <w:color w:val="000000"/>
          <w:spacing w:val="0"/>
          <w:kern w:val="0"/>
          <w:sz w:val="27"/>
          <w:szCs w:val="27"/>
          <w:lang w:val="en-US" w:eastAsia="zh-CN" w:bidi="ar"/>
        </w:rPr>
      </w:pPr>
    </w:p>
    <w:p>
      <w:pPr>
        <w:pStyle w:val="153"/>
        <w:bidi w:val="0"/>
        <w:rPr>
          <w:rFonts w:hint="eastAsia"/>
          <w:lang w:val="en-US" w:eastAsia="zh-CN"/>
        </w:rPr>
      </w:pPr>
      <w:r>
        <w:rPr>
          <w:rFonts w:hint="eastAsia"/>
          <w:lang w:val="en-US" w:eastAsia="zh-CN"/>
        </w:rPr>
        <w:t>前 言</w:t>
      </w:r>
    </w:p>
    <w:p>
      <w:pPr>
        <w:keepNext w:val="0"/>
        <w:keepLines w:val="0"/>
        <w:widowControl/>
        <w:suppressLineNumbers w:val="0"/>
        <w:spacing w:before="100" w:beforeAutospacing="1" w:after="100" w:afterAutospacing="1"/>
        <w:ind w:left="0" w:right="0" w:firstLine="420" w:firstLineChars="200"/>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本文件按照GB/T 1.1—2020《标准化工作导则 第1部分：标准化文件的结构和起草规则》给出的规则起草。</w:t>
      </w:r>
    </w:p>
    <w:p>
      <w:pPr>
        <w:keepNext w:val="0"/>
        <w:keepLines w:val="0"/>
        <w:widowControl/>
        <w:suppressLineNumbers w:val="0"/>
        <w:spacing w:before="100" w:beforeAutospacing="1" w:after="100" w:afterAutospacing="1"/>
        <w:ind w:left="0" w:right="0" w:firstLine="420" w:firstLineChars="200"/>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本文件由湖北省林业标准化技术委员会提出并归口管理。</w:t>
      </w:r>
    </w:p>
    <w:p>
      <w:pPr>
        <w:keepNext w:val="0"/>
        <w:keepLines w:val="0"/>
        <w:widowControl/>
        <w:suppressLineNumbers w:val="0"/>
        <w:spacing w:before="100" w:beforeAutospacing="1" w:after="100" w:afterAutospacing="1"/>
        <w:ind w:left="0" w:right="0" w:firstLine="420" w:firstLineChars="200"/>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本文件主要起草单位：湖北生态工程职业技术学院、湖北省林业局林木种苗管理总站、利川市国有福宝山林场。</w:t>
      </w:r>
    </w:p>
    <w:p>
      <w:pPr>
        <w:keepNext w:val="0"/>
        <w:keepLines w:val="0"/>
        <w:widowControl/>
        <w:suppressLineNumbers w:val="0"/>
        <w:spacing w:before="100" w:beforeAutospacing="1" w:after="100" w:afterAutospacing="1"/>
        <w:ind w:left="0" w:right="0" w:firstLine="420" w:firstLineChars="200"/>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本文件主要起草人：唐志强、管兰华、周鸣惊</w:t>
      </w:r>
      <w:r>
        <w:rPr>
          <w:rFonts w:hint="eastAsia" w:ascii="宋体" w:hAnsi="Times New Roman" w:cs="Times New Roman"/>
          <w:kern w:val="0"/>
          <w:sz w:val="21"/>
          <w:szCs w:val="20"/>
          <w:lang w:val="en-US" w:eastAsia="zh-CN" w:bidi="ar-SA"/>
        </w:rPr>
        <w:t>、</w:t>
      </w:r>
      <w:r>
        <w:rPr>
          <w:rFonts w:hint="eastAsia" w:ascii="宋体" w:hAnsi="Times New Roman" w:eastAsia="宋体" w:cs="Times New Roman"/>
          <w:kern w:val="0"/>
          <w:sz w:val="21"/>
          <w:szCs w:val="20"/>
          <w:lang w:val="en-US" w:eastAsia="zh-CN" w:bidi="ar-SA"/>
        </w:rPr>
        <w:t>杨繁</w:t>
      </w:r>
      <w:r>
        <w:rPr>
          <w:rFonts w:hint="eastAsia" w:ascii="宋体" w:hAnsi="Times New Roman" w:cs="Times New Roman"/>
          <w:kern w:val="0"/>
          <w:sz w:val="21"/>
          <w:szCs w:val="20"/>
          <w:lang w:val="en-US" w:eastAsia="zh-CN" w:bidi="ar-SA"/>
        </w:rPr>
        <w:t>、徐自警、</w:t>
      </w:r>
      <w:r>
        <w:rPr>
          <w:rFonts w:hint="eastAsia" w:ascii="宋体" w:hAnsi="Times New Roman" w:eastAsia="宋体" w:cs="Times New Roman"/>
          <w:kern w:val="0"/>
          <w:sz w:val="21"/>
          <w:szCs w:val="20"/>
          <w:lang w:val="en-US" w:eastAsia="zh-CN" w:bidi="ar-SA"/>
        </w:rPr>
        <w:t>曹健、胡超、文希发、</w:t>
      </w:r>
      <w:r>
        <w:rPr>
          <w:rFonts w:hint="eastAsia" w:ascii="宋体" w:hAnsi="Times New Roman" w:cs="Times New Roman"/>
          <w:kern w:val="0"/>
          <w:sz w:val="21"/>
          <w:szCs w:val="20"/>
          <w:lang w:val="en-US" w:eastAsia="zh-CN" w:bidi="ar-SA"/>
        </w:rPr>
        <w:t>袁率、肖永莉</w:t>
      </w:r>
      <w:r>
        <w:rPr>
          <w:rFonts w:hint="eastAsia" w:ascii="宋体" w:hAnsi="Times New Roman" w:eastAsia="宋体" w:cs="Times New Roman"/>
          <w:kern w:val="0"/>
          <w:sz w:val="21"/>
          <w:szCs w:val="20"/>
          <w:lang w:val="en-US" w:eastAsia="zh-CN" w:bidi="ar-SA"/>
        </w:rPr>
        <w:t>、汪鹏、李秀梅、来羽、</w:t>
      </w:r>
      <w:r>
        <w:rPr>
          <w:rFonts w:hint="eastAsia" w:ascii="宋体" w:hAnsi="Times New Roman" w:cs="Times New Roman"/>
          <w:kern w:val="0"/>
          <w:sz w:val="21"/>
          <w:szCs w:val="20"/>
          <w:lang w:val="en-US" w:eastAsia="zh-CN" w:bidi="ar-SA"/>
        </w:rPr>
        <w:t>祁雄辉</w:t>
      </w:r>
      <w:r>
        <w:rPr>
          <w:rFonts w:hint="eastAsia" w:ascii="宋体" w:hAnsi="Times New Roman" w:eastAsia="宋体" w:cs="Times New Roman"/>
          <w:kern w:val="0"/>
          <w:sz w:val="21"/>
          <w:szCs w:val="20"/>
          <w:lang w:val="en-US" w:eastAsia="zh-CN" w:bidi="ar-SA"/>
        </w:rPr>
        <w:t>。</w:t>
      </w:r>
    </w:p>
    <w:p>
      <w:pPr>
        <w:keepNext w:val="0"/>
        <w:keepLines w:val="0"/>
        <w:widowControl/>
        <w:suppressLineNumbers w:val="0"/>
        <w:spacing w:before="100" w:beforeAutospacing="1" w:after="100" w:afterAutospacing="1"/>
        <w:ind w:left="0" w:right="0" w:firstLine="420" w:firstLineChars="200"/>
        <w:jc w:val="left"/>
        <w:rPr>
          <w:rFonts w:hint="eastAsia" w:ascii="微软雅黑" w:hAnsi="微软雅黑" w:eastAsia="微软雅黑" w:cs="微软雅黑"/>
          <w:i w:val="0"/>
          <w:iCs w:val="0"/>
          <w:caps w:val="0"/>
          <w:color w:val="000000"/>
          <w:spacing w:val="0"/>
          <w:kern w:val="0"/>
          <w:sz w:val="27"/>
          <w:szCs w:val="27"/>
          <w:lang w:val="en-US" w:eastAsia="zh-CN" w:bidi="ar"/>
        </w:rPr>
        <w:sectPr>
          <w:headerReference r:id="rId11" w:type="default"/>
          <w:footerReference r:id="rId13" w:type="default"/>
          <w:headerReference r:id="rId12" w:type="even"/>
          <w:pgSz w:w="11906" w:h="16838"/>
          <w:pgMar w:top="1928" w:right="1134" w:bottom="1134" w:left="1134" w:header="1418" w:footer="1134" w:gutter="284"/>
          <w:pgNumType w:start="1"/>
          <w:cols w:space="425" w:num="1"/>
          <w:formProt w:val="0"/>
          <w:docGrid w:type="lines" w:linePitch="312" w:charSpace="0"/>
        </w:sectPr>
      </w:pPr>
      <w:r>
        <w:rPr>
          <w:rFonts w:hint="eastAsia" w:ascii="宋体" w:hAnsi="Times New Roman" w:eastAsia="宋体" w:cs="Times New Roman"/>
          <w:kern w:val="0"/>
          <w:sz w:val="21"/>
          <w:szCs w:val="20"/>
          <w:lang w:val="en-US" w:eastAsia="zh-CN" w:bidi="ar-SA"/>
        </w:rPr>
        <w:t>本文件实施应用中的疑问，可咨询湖北省林业标准技术委员会，</w:t>
      </w:r>
      <w:r>
        <w:rPr>
          <w:rFonts w:ascii="Times New Roman" w:hAnsi="宋体"/>
        </w:rPr>
        <w:t>联系电话：</w:t>
      </w:r>
      <w:r>
        <w:rPr>
          <w:rFonts w:ascii="Times New Roman" w:hAnsi="Times New Roman"/>
        </w:rPr>
        <w:t>027-86952116</w:t>
      </w:r>
      <w:r>
        <w:rPr>
          <w:rFonts w:ascii="Times New Roman" w:hAnsi="宋体"/>
        </w:rPr>
        <w:t>，邮箱：</w:t>
      </w:r>
      <w:r>
        <w:rPr>
          <w:rFonts w:ascii="Times New Roman" w:hAnsi="Times New Roman"/>
        </w:rPr>
        <w:t>hblybzh@163.com</w:t>
      </w:r>
      <w:r>
        <w:rPr>
          <w:rFonts w:hint="eastAsia" w:ascii="宋体" w:hAnsi="Times New Roman" w:eastAsia="宋体" w:cs="Times New Roman"/>
          <w:kern w:val="0"/>
          <w:sz w:val="21"/>
          <w:szCs w:val="20"/>
          <w:lang w:val="en-US" w:eastAsia="zh-CN" w:bidi="ar-SA"/>
        </w:rPr>
        <w:t>。</w:t>
      </w:r>
      <w:r>
        <w:rPr>
          <w:rFonts w:ascii="Times New Roman" w:hAnsi="宋体"/>
        </w:rPr>
        <w:t>对本文件的有关修改意见，请反馈至湖北生态工程职业技术学</w:t>
      </w:r>
      <w:r>
        <w:rPr>
          <w:rFonts w:hint="eastAsia" w:ascii="Times New Roman" w:hAnsi="宋体"/>
          <w:lang w:eastAsia="zh-CN"/>
        </w:rPr>
        <w:t>，</w:t>
      </w:r>
      <w:r>
        <w:rPr>
          <w:rFonts w:ascii="Times New Roman" w:hAnsi="宋体"/>
        </w:rPr>
        <w:t>电话：</w:t>
      </w:r>
      <w:r>
        <w:rPr>
          <w:rFonts w:hint="eastAsia" w:ascii="Times New Roman" w:hAnsi="Times New Roman"/>
        </w:rPr>
        <w:t>13</w:t>
      </w:r>
      <w:r>
        <w:rPr>
          <w:rFonts w:hint="eastAsia" w:ascii="Times New Roman" w:hAnsi="Times New Roman"/>
          <w:lang w:val="en-US" w:eastAsia="zh-CN"/>
        </w:rPr>
        <w:t>628630826</w:t>
      </w:r>
      <w:r>
        <w:rPr>
          <w:rFonts w:ascii="Times New Roman" w:hAnsi="宋体"/>
        </w:rPr>
        <w:t>，邮箱：</w:t>
      </w:r>
      <w:r>
        <w:rPr>
          <w:rFonts w:hint="eastAsia" w:ascii="Times New Roman" w:hAnsi="宋体"/>
          <w:lang w:val="en-US" w:eastAsia="zh-CN"/>
        </w:rPr>
        <w:t>413070272</w:t>
      </w:r>
      <w:r>
        <w:fldChar w:fldCharType="begin"/>
      </w:r>
      <w:r>
        <w:instrText xml:space="preserve"> HYPERLINK "mailto:13296698026@163.com" </w:instrText>
      </w:r>
      <w:r>
        <w:fldChar w:fldCharType="separate"/>
      </w:r>
      <w:r>
        <w:rPr>
          <w:rStyle w:val="33"/>
          <w:rFonts w:ascii="Times New Roman"/>
        </w:rPr>
        <w:t>@</w:t>
      </w:r>
      <w:r>
        <w:rPr>
          <w:rStyle w:val="33"/>
          <w:rFonts w:hint="eastAsia" w:ascii="Times New Roman"/>
          <w:lang w:val="en-US" w:eastAsia="zh-CN"/>
        </w:rPr>
        <w:t>qq</w:t>
      </w:r>
      <w:r>
        <w:rPr>
          <w:rStyle w:val="33"/>
          <w:rFonts w:ascii="Times New Roman"/>
        </w:rPr>
        <w:t>.com</w:t>
      </w:r>
      <w:r>
        <w:rPr>
          <w:rStyle w:val="33"/>
          <w:rFonts w:ascii="Times New Roman"/>
        </w:rPr>
        <w:fldChar w:fldCharType="end"/>
      </w:r>
      <w:r>
        <w:rPr>
          <w:rFonts w:ascii="Times New Roman" w:hAnsi="宋体"/>
        </w:rPr>
        <w:t>。</w:t>
      </w:r>
    </w:p>
    <w:sdt>
      <w:sdtPr>
        <w:tag w:val="NEW_STAND_NAME"/>
        <w:id w:val="595910757"/>
        <w:lock w:val="sdtLocked"/>
        <w:placeholder>
          <w:docPart w:val="E29255EA8535446A8698BCEB2DD58785"/>
        </w:placeholder>
      </w:sdtPr>
      <w:sdtContent>
        <w:p>
          <w:pPr>
            <w:bidi w:val="0"/>
            <w:jc w:val="center"/>
            <w:outlineLvl w:val="0"/>
          </w:pPr>
          <w:bookmarkStart w:id="22" w:name="_Toc14221"/>
          <w:bookmarkStart w:id="23" w:name="NEW_STAND_NAME"/>
          <w:r>
            <w:rPr>
              <w:rFonts w:hint="eastAsia" w:ascii="黑体" w:hAnsi="黑体" w:eastAsia="黑体" w:cs="Times New Roman"/>
              <w:kern w:val="2"/>
              <w:sz w:val="32"/>
              <w:szCs w:val="32"/>
              <w:lang w:val="en-US" w:eastAsia="zh-CN" w:bidi="ar-SA"/>
            </w:rPr>
            <w:t>鹅掌楸人工林培育技术规程</w:t>
          </w:r>
          <w:bookmarkEnd w:id="22"/>
        </w:p>
      </w:sdtContent>
    </w:sdt>
    <w:bookmarkEnd w:id="23"/>
    <w:p>
      <w:pPr>
        <w:pStyle w:val="105"/>
        <w:bidi w:val="0"/>
      </w:pPr>
      <w:bookmarkStart w:id="24" w:name="_Toc24884211"/>
      <w:bookmarkStart w:id="25" w:name="_Toc26986530"/>
      <w:bookmarkStart w:id="26" w:name="_Toc26718930"/>
      <w:bookmarkStart w:id="27" w:name="_Toc97191423"/>
      <w:bookmarkStart w:id="28" w:name="_Toc17233333"/>
      <w:bookmarkStart w:id="29" w:name="_Toc26648465"/>
      <w:bookmarkStart w:id="30" w:name="_Toc17233325"/>
      <w:bookmarkStart w:id="31" w:name="_Toc26986771"/>
      <w:bookmarkStart w:id="32" w:name="_Toc24884218"/>
      <w:r>
        <w:rPr>
          <w:rFonts w:hint="eastAsia"/>
        </w:rPr>
        <w:t>范围</w:t>
      </w:r>
      <w:bookmarkEnd w:id="24"/>
      <w:bookmarkEnd w:id="25"/>
      <w:bookmarkEnd w:id="26"/>
      <w:bookmarkEnd w:id="27"/>
      <w:bookmarkEnd w:id="28"/>
      <w:bookmarkEnd w:id="29"/>
      <w:bookmarkEnd w:id="30"/>
      <w:bookmarkEnd w:id="31"/>
      <w:bookmarkEnd w:id="32"/>
      <w:bookmarkStart w:id="33" w:name="_Toc24884219"/>
      <w:bookmarkStart w:id="34" w:name="_Toc17233334"/>
      <w:bookmarkStart w:id="35" w:name="_Toc26648466"/>
      <w:bookmarkStart w:id="36" w:name="_Toc24884212"/>
      <w:bookmarkStart w:id="37" w:name="_Toc17233326"/>
    </w:p>
    <w:p>
      <w:pPr>
        <w:pStyle w:val="57"/>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本文件规定了鹅掌楸</w:t>
      </w:r>
      <w:r>
        <w:rPr>
          <w:rFonts w:hint="default" w:ascii="Times New Roman" w:hAnsi="Times New Roman" w:cs="Times New Roman"/>
          <w:i/>
          <w:iCs/>
          <w:kern w:val="0"/>
          <w:sz w:val="21"/>
          <w:szCs w:val="20"/>
          <w:lang w:val="en-US" w:eastAsia="zh-CN" w:bidi="ar-SA"/>
        </w:rPr>
        <w:t>（Liriodendron chinense）</w:t>
      </w:r>
      <w:r>
        <w:rPr>
          <w:rFonts w:hint="eastAsia" w:ascii="宋体" w:hAnsi="Times New Roman" w:eastAsia="宋体" w:cs="Times New Roman"/>
          <w:kern w:val="0"/>
          <w:sz w:val="21"/>
          <w:szCs w:val="20"/>
          <w:lang w:val="en-US" w:eastAsia="zh-CN" w:bidi="ar-SA"/>
        </w:rPr>
        <w:t>人工林培育的</w:t>
      </w:r>
      <w:r>
        <w:rPr>
          <w:rFonts w:hint="eastAsia" w:cs="Times New Roman"/>
          <w:kern w:val="0"/>
          <w:sz w:val="21"/>
          <w:szCs w:val="20"/>
          <w:lang w:val="en-US" w:eastAsia="zh-CN" w:bidi="ar-SA"/>
        </w:rPr>
        <w:t>术语和定义、人工林</w:t>
      </w:r>
      <w:r>
        <w:rPr>
          <w:rFonts w:hint="eastAsia" w:ascii="宋体" w:hAnsi="Times New Roman" w:eastAsia="宋体" w:cs="Times New Roman"/>
          <w:kern w:val="0"/>
          <w:sz w:val="21"/>
          <w:szCs w:val="20"/>
          <w:lang w:val="en-US" w:eastAsia="zh-CN" w:bidi="ar-SA"/>
        </w:rPr>
        <w:t>营造、幼林抚育、抚育间伐、</w:t>
      </w:r>
      <w:r>
        <w:rPr>
          <w:rFonts w:hint="eastAsia" w:cs="Times New Roman"/>
          <w:kern w:val="0"/>
          <w:sz w:val="21"/>
          <w:szCs w:val="20"/>
          <w:lang w:val="en-US" w:eastAsia="zh-CN" w:bidi="ar-SA"/>
        </w:rPr>
        <w:t>低效林改造、</w:t>
      </w:r>
      <w:r>
        <w:rPr>
          <w:rFonts w:hint="eastAsia" w:ascii="宋体" w:hAnsi="Times New Roman" w:eastAsia="宋体" w:cs="Times New Roman"/>
          <w:kern w:val="0"/>
          <w:sz w:val="21"/>
          <w:szCs w:val="20"/>
          <w:lang w:val="en-US" w:eastAsia="zh-CN" w:bidi="ar-SA"/>
        </w:rPr>
        <w:t>森林保护、主伐更新、作业设计和档案管理等基本要求。</w:t>
      </w:r>
    </w:p>
    <w:p>
      <w:pPr>
        <w:pStyle w:val="57"/>
        <w:rPr>
          <w:rFonts w:hint="default" w:ascii="宋体" w:hAnsi="Times New Roman" w:eastAsia="宋体" w:cs="Times New Roman"/>
          <w:kern w:val="0"/>
          <w:sz w:val="21"/>
          <w:szCs w:val="20"/>
          <w:lang w:val="en-US" w:eastAsia="zh-CN" w:bidi="ar-SA"/>
        </w:rPr>
      </w:pPr>
      <w:r>
        <w:rPr>
          <w:rFonts w:hint="default" w:ascii="宋体" w:hAnsi="Times New Roman" w:eastAsia="宋体" w:cs="Times New Roman"/>
          <w:kern w:val="0"/>
          <w:sz w:val="21"/>
          <w:szCs w:val="20"/>
          <w:lang w:val="en-US" w:eastAsia="zh-CN" w:bidi="ar-SA"/>
        </w:rPr>
        <w:t>本</w:t>
      </w:r>
      <w:r>
        <w:rPr>
          <w:rFonts w:hint="eastAsia" w:ascii="宋体" w:hAnsi="Times New Roman" w:eastAsia="宋体" w:cs="Times New Roman"/>
          <w:kern w:val="0"/>
          <w:sz w:val="21"/>
          <w:szCs w:val="20"/>
          <w:lang w:val="en-US" w:eastAsia="zh-CN" w:bidi="ar-SA"/>
        </w:rPr>
        <w:t>文件</w:t>
      </w:r>
      <w:r>
        <w:rPr>
          <w:rFonts w:hint="default" w:ascii="宋体" w:hAnsi="Times New Roman" w:eastAsia="宋体" w:cs="Times New Roman"/>
          <w:kern w:val="0"/>
          <w:sz w:val="21"/>
          <w:szCs w:val="20"/>
          <w:lang w:val="en-US" w:eastAsia="zh-CN" w:bidi="ar-SA"/>
        </w:rPr>
        <w:t>适用于</w:t>
      </w:r>
      <w:r>
        <w:rPr>
          <w:rFonts w:hint="eastAsia" w:ascii="宋体" w:hAnsi="Times New Roman" w:eastAsia="宋体" w:cs="Times New Roman"/>
          <w:kern w:val="0"/>
          <w:sz w:val="21"/>
          <w:szCs w:val="20"/>
          <w:lang w:val="en-US" w:eastAsia="zh-CN" w:bidi="ar-SA"/>
        </w:rPr>
        <w:t>湖北省范围内鹅掌楸</w:t>
      </w:r>
      <w:r>
        <w:rPr>
          <w:rFonts w:hint="default" w:ascii="宋体" w:hAnsi="Times New Roman" w:eastAsia="宋体" w:cs="Times New Roman"/>
          <w:kern w:val="0"/>
          <w:sz w:val="21"/>
          <w:szCs w:val="20"/>
          <w:lang w:val="en-US" w:eastAsia="zh-CN" w:bidi="ar-SA"/>
        </w:rPr>
        <w:t>人工林</w:t>
      </w:r>
      <w:r>
        <w:rPr>
          <w:rFonts w:hint="eastAsia" w:ascii="宋体" w:hAnsi="Times New Roman" w:eastAsia="宋体" w:cs="Times New Roman"/>
          <w:kern w:val="0"/>
          <w:sz w:val="21"/>
          <w:szCs w:val="20"/>
          <w:lang w:val="en-US" w:eastAsia="zh-CN" w:bidi="ar-SA"/>
        </w:rPr>
        <w:t>培育</w:t>
      </w:r>
      <w:r>
        <w:rPr>
          <w:rFonts w:hint="default" w:ascii="宋体" w:hAnsi="Times New Roman" w:eastAsia="宋体" w:cs="Times New Roman"/>
          <w:kern w:val="0"/>
          <w:sz w:val="21"/>
          <w:szCs w:val="20"/>
          <w:lang w:val="en-US" w:eastAsia="zh-CN" w:bidi="ar-SA"/>
        </w:rPr>
        <w:t>。</w:t>
      </w:r>
    </w:p>
    <w:p>
      <w:pPr>
        <w:pStyle w:val="57"/>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本文件所指的鹅掌楸人工林包括用材林和防护林。</w:t>
      </w:r>
    </w:p>
    <w:p>
      <w:pPr>
        <w:pStyle w:val="105"/>
        <w:bidi w:val="0"/>
      </w:pPr>
      <w:bookmarkStart w:id="38" w:name="_Toc26986531"/>
      <w:bookmarkStart w:id="39" w:name="_Toc26718931"/>
      <w:bookmarkStart w:id="40" w:name="_Toc26986772"/>
      <w:bookmarkStart w:id="41" w:name="_Toc97191424"/>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8AB26F249DB443D0B5D6F273C4C91EB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rPr>
              <w:rFonts w:hint="default"/>
              <w:lang w:val="en-US" w:eastAsia="zh-CN"/>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rPr>
          <w:rFonts w:hint="default" w:hAnsi="Times New Roman" w:cs="Times New Roman"/>
          <w:lang w:val="en-US" w:eastAsia="zh-CN"/>
        </w:rPr>
      </w:pPr>
      <w:r>
        <w:rPr>
          <w:rFonts w:hint="default" w:hAnsi="Times New Roman" w:cs="Times New Roman"/>
          <w:lang w:val="en-US" w:eastAsia="zh-CN"/>
        </w:rPr>
        <w:t>GB/T 15776造林技术规程</w:t>
      </w:r>
    </w:p>
    <w:p>
      <w:pPr>
        <w:pStyle w:val="57"/>
        <w:ind w:firstLine="420"/>
        <w:rPr>
          <w:rFonts w:hint="default" w:hAnsi="Times New Roman" w:cs="Times New Roman"/>
          <w:lang w:val="en-US" w:eastAsia="zh-CN"/>
        </w:rPr>
      </w:pPr>
      <w:r>
        <w:rPr>
          <w:rFonts w:hint="default" w:hAnsi="Times New Roman" w:cs="Times New Roman"/>
          <w:lang w:val="en-US" w:eastAsia="zh-CN"/>
        </w:rPr>
        <w:t>GB/T 15781森林抚育规程</w:t>
      </w:r>
    </w:p>
    <w:p>
      <w:pPr>
        <w:pStyle w:val="57"/>
        <w:ind w:firstLine="420"/>
        <w:rPr>
          <w:rFonts w:hint="default"/>
          <w:lang w:val="en-US" w:eastAsia="zh-CN"/>
        </w:rPr>
      </w:pPr>
      <w:r>
        <w:rPr>
          <w:rFonts w:hint="eastAsia"/>
          <w:lang w:val="en-US" w:eastAsia="zh-CN"/>
        </w:rPr>
        <w:t>GB/T 18337.2生态公益林建设 规划设计通则</w:t>
      </w:r>
    </w:p>
    <w:p>
      <w:pPr>
        <w:pStyle w:val="57"/>
        <w:ind w:firstLine="420"/>
        <w:rPr>
          <w:rFonts w:hint="default"/>
          <w:lang w:val="en-US" w:eastAsia="zh-CN"/>
        </w:rPr>
      </w:pPr>
      <w:r>
        <w:rPr>
          <w:rFonts w:hint="eastAsia"/>
          <w:lang w:val="en-US" w:eastAsia="zh-CN"/>
        </w:rPr>
        <w:t>GB/T 18837.3生态公益林建设 技术规程</w:t>
      </w:r>
    </w:p>
    <w:p>
      <w:pPr>
        <w:pStyle w:val="57"/>
        <w:ind w:firstLine="420"/>
        <w:rPr>
          <w:rFonts w:hint="eastAsia"/>
          <w:lang w:val="en-US" w:eastAsia="zh-CN"/>
        </w:rPr>
      </w:pPr>
      <w:r>
        <w:rPr>
          <w:rFonts w:hint="eastAsia"/>
          <w:lang w:val="en-US" w:eastAsia="zh-CN"/>
        </w:rPr>
        <w:t>LY/T 1646 森林采伐作业规程</w:t>
      </w:r>
    </w:p>
    <w:p>
      <w:pPr>
        <w:pStyle w:val="57"/>
        <w:ind w:firstLine="420"/>
        <w:rPr>
          <w:rFonts w:hint="default"/>
          <w:lang w:val="en-US" w:eastAsia="zh-CN"/>
        </w:rPr>
      </w:pPr>
      <w:r>
        <w:rPr>
          <w:rFonts w:hint="eastAsia"/>
          <w:lang w:val="en-US" w:eastAsia="zh-CN"/>
        </w:rPr>
        <w:t>LY/T 1690 低效林改造技术规程</w:t>
      </w:r>
    </w:p>
    <w:p>
      <w:pPr>
        <w:pStyle w:val="57"/>
        <w:ind w:firstLine="420"/>
        <w:rPr>
          <w:rFonts w:hint="eastAsia"/>
          <w:lang w:val="en-US" w:eastAsia="zh-CN"/>
        </w:rPr>
      </w:pPr>
      <w:r>
        <w:rPr>
          <w:rFonts w:hint="eastAsia"/>
          <w:lang w:val="en-US" w:eastAsia="zh-CN"/>
        </w:rPr>
        <w:t>DB42/T 609 湖北省主要造林树种苗木质量分级</w:t>
      </w:r>
    </w:p>
    <w:p>
      <w:pPr>
        <w:pStyle w:val="57"/>
        <w:ind w:firstLine="420"/>
        <w:rPr>
          <w:rFonts w:hint="eastAsia"/>
          <w:lang w:val="en-US" w:eastAsia="zh-CN"/>
        </w:rPr>
      </w:pPr>
      <w:r>
        <w:rPr>
          <w:rFonts w:hint="eastAsia"/>
          <w:lang w:val="en-US" w:eastAsia="zh-CN"/>
        </w:rPr>
        <w:t>LY/T 5007 林火阻隔系统建设标准</w:t>
      </w:r>
    </w:p>
    <w:p>
      <w:pPr>
        <w:pStyle w:val="105"/>
        <w:bidi w:val="0"/>
      </w:pPr>
      <w:bookmarkStart w:id="42" w:name="_Toc97191425"/>
      <w:r>
        <w:rPr>
          <w:rFonts w:hint="eastAsia"/>
        </w:rPr>
        <w:t>术语和定义</w:t>
      </w:r>
      <w:bookmarkEnd w:id="42"/>
    </w:p>
    <w:p>
      <w:pPr>
        <w:pStyle w:val="57"/>
        <w:ind w:firstLine="420"/>
      </w:pPr>
      <w:bookmarkStart w:id="43" w:name="_Toc26986532"/>
      <w:bookmarkEnd w:id="43"/>
      <w:sdt>
        <w:sdtPr>
          <w:id w:val="-1909835108"/>
          <w:placeholder>
            <w:docPart w:val="55B6A2045FF84569944B83F618A356C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r>
            <w:rPr>
              <w:rFonts w:ascii="宋体" w:hAnsi="Times New Roman" w:eastAsia="宋体" w:cs="Times New Roman"/>
              <w:sz w:val="21"/>
              <w:lang w:val="en-US" w:eastAsia="zh-CN" w:bidi="ar-SA"/>
            </w:rPr>
            <w:t>下列术语和定义适用于本文件。</w:t>
          </w:r>
        </w:sdtContent>
      </w:sdt>
      <w:bookmarkEnd w:id="21"/>
    </w:p>
    <w:p>
      <w:pPr>
        <w:pStyle w:val="224"/>
        <w:numPr>
          <w:ilvl w:val="2"/>
          <w:numId w:val="0"/>
        </w:numPr>
        <w:bidi w:val="0"/>
        <w:ind w:leftChars="0"/>
        <w:rPr>
          <w:rFonts w:hint="default"/>
          <w:lang w:val="en-US" w:eastAsia="zh-CN"/>
        </w:rPr>
      </w:pPr>
      <w:r>
        <w:rPr>
          <w:rFonts w:hint="eastAsia"/>
          <w:lang w:val="en-US" w:eastAsia="zh-CN"/>
        </w:rPr>
        <w:t>3.1</w:t>
      </w:r>
    </w:p>
    <w:p>
      <w:pPr>
        <w:pStyle w:val="57"/>
        <w:bidi w:val="0"/>
        <w:rPr>
          <w:rFonts w:hint="eastAsia"/>
          <w:i/>
          <w:iCs/>
          <w:lang w:val="en-US" w:eastAsia="zh-CN"/>
        </w:rPr>
      </w:pPr>
      <w:r>
        <w:rPr>
          <w:rFonts w:hint="eastAsia"/>
          <w:lang w:val="en-US" w:eastAsia="zh-CN"/>
        </w:rPr>
        <w:t xml:space="preserve">鹅掌楸 </w:t>
      </w:r>
      <w:r>
        <w:rPr>
          <w:rFonts w:ascii="Arial" w:hAnsi="Arial" w:eastAsia="宋体" w:cs="Arial"/>
          <w:i/>
          <w:iCs/>
          <w:caps w:val="0"/>
          <w:color w:val="333333"/>
          <w:spacing w:val="0"/>
          <w:sz w:val="19"/>
          <w:szCs w:val="19"/>
          <w:shd w:val="clear" w:fill="FFFFFF"/>
        </w:rPr>
        <w:t>Liriodendron chinense</w:t>
      </w:r>
    </w:p>
    <w:p>
      <w:pPr>
        <w:pStyle w:val="57"/>
        <w:bidi w:val="0"/>
        <w:rPr>
          <w:rFonts w:hint="default"/>
          <w:lang w:val="en-US" w:eastAsia="zh-CN"/>
        </w:rPr>
      </w:pPr>
      <w:r>
        <w:rPr>
          <w:rFonts w:hint="eastAsia"/>
          <w:lang w:val="en-US" w:eastAsia="zh-CN"/>
        </w:rPr>
        <w:t>鹅掌楸又名马褂木，是木兰科鹅掌楸属植物。湖北栽培有中国鹅掌楸、北美鹅掌楸、亚美马褂木优良无性系。</w:t>
      </w:r>
    </w:p>
    <w:p>
      <w:pPr>
        <w:pStyle w:val="224"/>
        <w:numPr>
          <w:ilvl w:val="2"/>
          <w:numId w:val="0"/>
        </w:numPr>
        <w:bidi w:val="0"/>
        <w:ind w:leftChars="0"/>
        <w:rPr>
          <w:rFonts w:hint="default"/>
          <w:lang w:val="en-US" w:eastAsia="zh-CN"/>
        </w:rPr>
      </w:pPr>
      <w:r>
        <w:rPr>
          <w:rFonts w:hint="eastAsia"/>
          <w:lang w:val="en-US" w:eastAsia="zh-CN"/>
        </w:rPr>
        <w:t>3.2</w:t>
      </w:r>
    </w:p>
    <w:p>
      <w:pPr>
        <w:pStyle w:val="57"/>
        <w:bidi w:val="0"/>
        <w:rPr>
          <w:rFonts w:hint="default"/>
          <w:lang w:val="en-US" w:eastAsia="zh-CN"/>
        </w:rPr>
      </w:pPr>
      <w:r>
        <w:rPr>
          <w:rFonts w:hint="eastAsia"/>
          <w:lang w:val="en-US" w:eastAsia="zh-CN"/>
        </w:rPr>
        <w:t xml:space="preserve">用材林 </w:t>
      </w:r>
      <w:r>
        <w:t>timber forest</w:t>
      </w:r>
    </w:p>
    <w:p>
      <w:pPr>
        <w:pStyle w:val="57"/>
        <w:bidi w:val="0"/>
        <w:rPr>
          <w:rFonts w:hint="eastAsia"/>
          <w:lang w:val="en-US" w:eastAsia="zh-CN"/>
        </w:rPr>
      </w:pPr>
      <w:r>
        <w:rPr>
          <w:lang w:val="en-US" w:eastAsia="zh-CN"/>
        </w:rPr>
        <w:t>指以</w:t>
      </w:r>
      <w:r>
        <w:rPr>
          <w:rFonts w:hint="eastAsia"/>
          <w:lang w:val="en-US" w:eastAsia="zh-CN"/>
        </w:rPr>
        <w:t>生产木材为主要目的</w:t>
      </w:r>
      <w:r>
        <w:rPr>
          <w:lang w:val="en-US" w:eastAsia="zh-CN"/>
        </w:rPr>
        <w:t>的森林</w:t>
      </w:r>
      <w:r>
        <w:rPr>
          <w:rFonts w:hint="eastAsia"/>
          <w:lang w:val="en-US" w:eastAsia="zh-CN"/>
        </w:rPr>
        <w:t>或</w:t>
      </w:r>
      <w:r>
        <w:rPr>
          <w:lang w:val="en-US" w:eastAsia="zh-CN"/>
        </w:rPr>
        <w:t>林木</w:t>
      </w:r>
      <w:r>
        <w:rPr>
          <w:rFonts w:hint="eastAsia"/>
          <w:lang w:val="en-US" w:eastAsia="zh-CN"/>
        </w:rPr>
        <w:t>。</w:t>
      </w:r>
    </w:p>
    <w:p>
      <w:pPr>
        <w:pStyle w:val="224"/>
        <w:numPr>
          <w:ilvl w:val="2"/>
          <w:numId w:val="0"/>
        </w:numPr>
        <w:bidi w:val="0"/>
        <w:ind w:leftChars="0"/>
        <w:rPr>
          <w:rFonts w:hint="eastAsia"/>
          <w:lang w:val="en-US" w:eastAsia="zh-CN"/>
        </w:rPr>
      </w:pPr>
      <w:r>
        <w:rPr>
          <w:rFonts w:hint="eastAsia"/>
          <w:lang w:val="en-US" w:eastAsia="zh-CN"/>
        </w:rPr>
        <w:t>3.3</w:t>
      </w:r>
    </w:p>
    <w:p>
      <w:pPr>
        <w:pStyle w:val="57"/>
        <w:bidi w:val="0"/>
        <w:rPr>
          <w:rFonts w:hint="default"/>
          <w:lang w:val="en-US" w:eastAsia="zh-CN"/>
        </w:rPr>
      </w:pPr>
      <w:r>
        <w:rPr>
          <w:rFonts w:hint="eastAsia"/>
          <w:lang w:val="en-US" w:eastAsia="zh-CN"/>
        </w:rPr>
        <w:t xml:space="preserve">防护林 </w:t>
      </w:r>
      <w:r>
        <w:t>protection forest</w:t>
      </w:r>
    </w:p>
    <w:p>
      <w:pPr>
        <w:pStyle w:val="57"/>
        <w:bidi w:val="0"/>
        <w:rPr>
          <w:rFonts w:hint="eastAsia"/>
          <w:lang w:val="en-US" w:eastAsia="zh-CN"/>
        </w:rPr>
      </w:pPr>
      <w:r>
        <w:rPr>
          <w:rFonts w:hint="eastAsia"/>
          <w:lang w:val="en-US" w:eastAsia="zh-CN"/>
        </w:rPr>
        <w:t>指以发挥生态防护功能为主要目的的森林或林木。</w:t>
      </w:r>
    </w:p>
    <w:p>
      <w:pPr>
        <w:pStyle w:val="224"/>
        <w:numPr>
          <w:ilvl w:val="2"/>
          <w:numId w:val="0"/>
        </w:numPr>
        <w:bidi w:val="0"/>
        <w:ind w:leftChars="0"/>
        <w:rPr>
          <w:rFonts w:hint="eastAsia"/>
          <w:lang w:val="en-US" w:eastAsia="zh-CN"/>
        </w:rPr>
      </w:pPr>
      <w:r>
        <w:rPr>
          <w:rFonts w:hint="eastAsia"/>
          <w:lang w:val="en-US" w:eastAsia="zh-CN"/>
        </w:rPr>
        <w:t>3.4</w:t>
      </w:r>
    </w:p>
    <w:p>
      <w:pPr>
        <w:pStyle w:val="57"/>
        <w:bidi w:val="0"/>
        <w:rPr>
          <w:rFonts w:hint="default"/>
          <w:lang w:val="en-US" w:eastAsia="zh-CN"/>
        </w:rPr>
      </w:pPr>
      <w:r>
        <w:rPr>
          <w:rFonts w:hint="eastAsia"/>
          <w:lang w:val="en-US" w:eastAsia="zh-CN"/>
        </w:rPr>
        <w:t>抚育间伐 intermediate cutting</w:t>
      </w:r>
    </w:p>
    <w:p>
      <w:pPr>
        <w:pStyle w:val="57"/>
        <w:rPr>
          <w:rFonts w:hint="eastAsia"/>
          <w:lang w:val="en-US" w:eastAsia="zh-CN"/>
        </w:rPr>
      </w:pPr>
      <w:r>
        <w:rPr>
          <w:rFonts w:hint="eastAsia"/>
          <w:lang w:val="en-US" w:eastAsia="zh-CN"/>
        </w:rPr>
        <w:t>根据林分发育、林木竞争和自然稀疏规律及森林培育目标，适时适量伐除部分林木，调整树种组成和林分密度，优化林分结构，改善林木生长环境，促进保留木生长，缩短培养周期的营林措施。</w:t>
      </w:r>
    </w:p>
    <w:p>
      <w:pPr>
        <w:pStyle w:val="224"/>
        <w:numPr>
          <w:ilvl w:val="2"/>
          <w:numId w:val="0"/>
        </w:numPr>
        <w:bidi w:val="0"/>
        <w:ind w:leftChars="0"/>
        <w:rPr>
          <w:rFonts w:hint="eastAsia"/>
          <w:lang w:val="en-US" w:eastAsia="zh-CN"/>
        </w:rPr>
      </w:pPr>
      <w:r>
        <w:rPr>
          <w:rFonts w:hint="eastAsia"/>
          <w:lang w:val="en-US" w:eastAsia="zh-CN"/>
        </w:rPr>
        <w:t>3.5</w:t>
      </w:r>
    </w:p>
    <w:p>
      <w:pPr>
        <w:pStyle w:val="57"/>
        <w:bidi w:val="0"/>
      </w:pPr>
      <w:r>
        <w:t>低效林改造 restoration of low function forest</w:t>
      </w:r>
    </w:p>
    <w:p>
      <w:pPr>
        <w:pStyle w:val="57"/>
        <w:bidi w:val="0"/>
        <w:rPr>
          <w:rFonts w:hint="eastAsia"/>
          <w:lang w:eastAsia="zh-CN"/>
        </w:rPr>
      </w:pPr>
      <w:r>
        <w:t>为充分发挥低效林地的生产潜力，提高林分质量、稳定性和效益水平，而采取的改变林分结构、调 整或更替树种等营林措施的总称</w:t>
      </w:r>
      <w:r>
        <w:rPr>
          <w:rFonts w:hint="eastAsia"/>
          <w:lang w:eastAsia="zh-CN"/>
        </w:rPr>
        <w:t>。</w:t>
      </w:r>
    </w:p>
    <w:p>
      <w:pPr>
        <w:pStyle w:val="224"/>
        <w:numPr>
          <w:ilvl w:val="2"/>
          <w:numId w:val="0"/>
        </w:numPr>
        <w:bidi w:val="0"/>
        <w:ind w:leftChars="0"/>
        <w:rPr>
          <w:rFonts w:hint="default"/>
          <w:lang w:val="en-US" w:eastAsia="zh-CN"/>
        </w:rPr>
      </w:pPr>
      <w:r>
        <w:rPr>
          <w:rFonts w:hint="eastAsia"/>
          <w:lang w:val="en-US" w:eastAsia="zh-CN"/>
        </w:rPr>
        <w:t>3.6</w:t>
      </w:r>
    </w:p>
    <w:p>
      <w:pPr>
        <w:pStyle w:val="57"/>
        <w:bidi w:val="0"/>
        <w:rPr>
          <w:rFonts w:hint="default"/>
          <w:lang w:val="en-US" w:eastAsia="zh-CN"/>
        </w:rPr>
      </w:pPr>
      <w:r>
        <w:rPr>
          <w:rFonts w:hint="eastAsia"/>
          <w:lang w:val="en-US" w:eastAsia="zh-CN"/>
        </w:rPr>
        <w:t xml:space="preserve">主伐更新 </w:t>
      </w:r>
      <w:r>
        <w:rPr>
          <w:rFonts w:ascii="Arial" w:hAnsi="Arial" w:eastAsia="宋体" w:cs="Arial"/>
          <w:i w:val="0"/>
          <w:iCs w:val="0"/>
          <w:caps w:val="0"/>
          <w:color w:val="333333"/>
          <w:spacing w:val="0"/>
          <w:sz w:val="19"/>
          <w:szCs w:val="19"/>
          <w:shd w:val="clear" w:fill="FFFFFF"/>
        </w:rPr>
        <w:t>harvest</w:t>
      </w:r>
      <w:r>
        <w:rPr>
          <w:rFonts w:hint="eastAsia" w:ascii="Arial" w:hAnsi="Arial" w:cs="Arial"/>
          <w:i w:val="0"/>
          <w:iCs w:val="0"/>
          <w:caps w:val="0"/>
          <w:color w:val="333333"/>
          <w:spacing w:val="0"/>
          <w:sz w:val="19"/>
          <w:szCs w:val="19"/>
          <w:shd w:val="clear" w:fill="FFFFFF"/>
          <w:lang w:val="en-US" w:eastAsia="zh-CN"/>
        </w:rPr>
        <w:t xml:space="preserve"> </w:t>
      </w:r>
      <w:r>
        <w:rPr>
          <w:rFonts w:ascii="Arial" w:hAnsi="Arial" w:eastAsia="宋体" w:cs="Arial"/>
          <w:i w:val="0"/>
          <w:iCs w:val="0"/>
          <w:caps w:val="0"/>
          <w:color w:val="333333"/>
          <w:spacing w:val="0"/>
          <w:sz w:val="19"/>
          <w:szCs w:val="19"/>
          <w:shd w:val="clear" w:fill="FFFFFF"/>
        </w:rPr>
        <w:t>cutting</w:t>
      </w:r>
      <w:r>
        <w:rPr>
          <w:rFonts w:hint="eastAsia" w:ascii="Arial" w:hAnsi="Arial" w:cs="Arial"/>
          <w:i w:val="0"/>
          <w:iCs w:val="0"/>
          <w:caps w:val="0"/>
          <w:color w:val="333333"/>
          <w:spacing w:val="0"/>
          <w:sz w:val="19"/>
          <w:szCs w:val="19"/>
          <w:shd w:val="clear" w:fill="FFFFFF"/>
          <w:lang w:val="en-US" w:eastAsia="zh-CN"/>
        </w:rPr>
        <w:t xml:space="preserve"> </w:t>
      </w:r>
      <w:r>
        <w:rPr>
          <w:rFonts w:ascii="Arial" w:hAnsi="Arial" w:eastAsia="宋体" w:cs="Arial"/>
          <w:i w:val="0"/>
          <w:iCs w:val="0"/>
          <w:caps w:val="0"/>
          <w:color w:val="333333"/>
          <w:spacing w:val="0"/>
          <w:sz w:val="19"/>
          <w:szCs w:val="19"/>
          <w:shd w:val="clear" w:fill="FFFFFF"/>
        </w:rPr>
        <w:t>and</w:t>
      </w:r>
      <w:r>
        <w:rPr>
          <w:rFonts w:hint="eastAsia" w:ascii="Arial" w:hAnsi="Arial" w:cs="Arial"/>
          <w:i w:val="0"/>
          <w:iCs w:val="0"/>
          <w:caps w:val="0"/>
          <w:color w:val="333333"/>
          <w:spacing w:val="0"/>
          <w:sz w:val="19"/>
          <w:szCs w:val="19"/>
          <w:shd w:val="clear" w:fill="FFFFFF"/>
          <w:lang w:val="en-US" w:eastAsia="zh-CN"/>
        </w:rPr>
        <w:t xml:space="preserve"> </w:t>
      </w:r>
      <w:r>
        <w:rPr>
          <w:rFonts w:ascii="Arial" w:hAnsi="Arial" w:eastAsia="宋体" w:cs="Arial"/>
          <w:i w:val="0"/>
          <w:iCs w:val="0"/>
          <w:caps w:val="0"/>
          <w:color w:val="333333"/>
          <w:spacing w:val="0"/>
          <w:sz w:val="19"/>
          <w:szCs w:val="19"/>
          <w:shd w:val="clear" w:fill="FFFFFF"/>
        </w:rPr>
        <w:t>regeneration</w:t>
      </w:r>
    </w:p>
    <w:p>
      <w:pPr>
        <w:pStyle w:val="57"/>
        <w:bidi w:val="0"/>
        <w:rPr>
          <w:rFonts w:hint="default"/>
          <w:lang w:val="en-US" w:eastAsia="zh-CN"/>
        </w:rPr>
      </w:pPr>
      <w:r>
        <w:rPr>
          <w:rFonts w:hint="eastAsia"/>
          <w:lang w:val="en-US" w:eastAsia="zh-CN"/>
        </w:rPr>
        <w:t>对成熟林木进行采伐利用的同时，培育起新一代幼林的全部过程</w:t>
      </w:r>
      <w:r>
        <w:rPr>
          <w:rFonts w:hint="eastAsia"/>
          <w:lang w:eastAsia="zh-CN"/>
        </w:rPr>
        <w:t>。</w:t>
      </w:r>
    </w:p>
    <w:p>
      <w:pPr>
        <w:pStyle w:val="105"/>
        <w:numPr>
          <w:ilvl w:val="1"/>
          <w:numId w:val="0"/>
        </w:numPr>
        <w:spacing w:before="312" w:after="312"/>
        <w:ind w:leftChars="0"/>
        <w:rPr>
          <w:rFonts w:hint="eastAsia"/>
          <w:lang w:val="en-US" w:eastAsia="zh-CN"/>
        </w:rPr>
      </w:pPr>
      <w:r>
        <w:rPr>
          <w:rFonts w:hint="eastAsia"/>
          <w:lang w:val="en-US" w:eastAsia="zh-CN"/>
        </w:rPr>
        <w:t>4 人工林营造</w:t>
      </w:r>
    </w:p>
    <w:p>
      <w:pPr>
        <w:pStyle w:val="105"/>
        <w:numPr>
          <w:ilvl w:val="1"/>
          <w:numId w:val="0"/>
        </w:numPr>
        <w:bidi w:val="0"/>
        <w:ind w:leftChars="0"/>
        <w:rPr>
          <w:rFonts w:hint="eastAsia"/>
          <w:lang w:val="en-US" w:eastAsia="zh-CN"/>
        </w:rPr>
      </w:pPr>
      <w:r>
        <w:rPr>
          <w:rFonts w:hint="eastAsia"/>
          <w:lang w:val="en-US" w:eastAsia="zh-CN"/>
        </w:rPr>
        <w:t>4.1造林地选择</w:t>
      </w:r>
    </w:p>
    <w:p>
      <w:pPr>
        <w:pStyle w:val="57"/>
        <w:rPr>
          <w:rFonts w:hint="eastAsia"/>
          <w:sz w:val="21"/>
          <w:szCs w:val="21"/>
          <w:lang w:eastAsia="zh-CN"/>
        </w:rPr>
      </w:pPr>
      <w:r>
        <w:rPr>
          <w:rFonts w:hint="eastAsia" w:hAnsi="Times New Roman" w:cs="Times New Roman"/>
          <w:sz w:val="21"/>
          <w:szCs w:val="21"/>
          <w:lang w:val="en-US" w:eastAsia="zh-CN"/>
        </w:rPr>
        <w:t>宜选择海拔1500米以下的低山丘陵或山地，坡度6°～25°的山坡中下部，土层厚度≥60cm的地段造林，以肥沃、湿润、背风、排水良好、pH4.5～pH6.5的酸性或微酸性土壤为宜，忌在</w:t>
      </w:r>
      <w:r>
        <w:rPr>
          <w:sz w:val="21"/>
          <w:szCs w:val="21"/>
        </w:rPr>
        <w:t>积水地段造林</w:t>
      </w:r>
      <w:r>
        <w:rPr>
          <w:rFonts w:hint="eastAsia"/>
          <w:sz w:val="21"/>
          <w:szCs w:val="21"/>
          <w:lang w:eastAsia="zh-CN"/>
        </w:rPr>
        <w:t>。</w:t>
      </w:r>
    </w:p>
    <w:p>
      <w:pPr>
        <w:pStyle w:val="105"/>
        <w:numPr>
          <w:ilvl w:val="1"/>
          <w:numId w:val="0"/>
        </w:numPr>
        <w:bidi w:val="0"/>
        <w:ind w:leftChars="0"/>
        <w:rPr>
          <w:rFonts w:hint="eastAsia"/>
          <w:sz w:val="21"/>
          <w:szCs w:val="21"/>
          <w:lang w:val="en-US" w:eastAsia="zh-CN"/>
        </w:rPr>
      </w:pPr>
      <w:r>
        <w:rPr>
          <w:rFonts w:hint="eastAsia"/>
          <w:sz w:val="21"/>
          <w:szCs w:val="21"/>
          <w:lang w:val="en-US" w:eastAsia="zh-CN"/>
        </w:rPr>
        <w:t>4.2林地清理</w:t>
      </w:r>
    </w:p>
    <w:p>
      <w:pPr>
        <w:pStyle w:val="57"/>
        <w:rPr>
          <w:rFonts w:hint="eastAsia" w:hAnsi="Times New Roman" w:cs="Times New Roman"/>
          <w:sz w:val="21"/>
          <w:szCs w:val="21"/>
          <w:lang w:val="en-US" w:eastAsia="zh-CN"/>
        </w:rPr>
      </w:pPr>
      <w:r>
        <w:rPr>
          <w:rFonts w:hint="eastAsia"/>
          <w:lang w:val="en-US" w:eastAsia="zh-CN"/>
        </w:rPr>
        <w:t>在造林前一年10月～</w:t>
      </w:r>
      <w:r>
        <w:rPr>
          <w:rFonts w:hint="eastAsia" w:hAnsi="Times New Roman" w:cs="Times New Roman"/>
          <w:sz w:val="21"/>
          <w:szCs w:val="21"/>
          <w:lang w:val="en-US" w:eastAsia="zh-CN"/>
        </w:rPr>
        <w:t>12月进行。平缓地段全面清理，其他地段进行带状清理，清理林地时注意保留生长良好、有较高价值的乔木树种的幼树、幼苗。</w:t>
      </w:r>
    </w:p>
    <w:p>
      <w:pPr>
        <w:pStyle w:val="105"/>
        <w:numPr>
          <w:ilvl w:val="1"/>
          <w:numId w:val="0"/>
        </w:numPr>
        <w:bidi w:val="0"/>
        <w:ind w:leftChars="0"/>
        <w:rPr>
          <w:rFonts w:hint="eastAsia"/>
          <w:lang w:val="en-US" w:eastAsia="zh-CN"/>
        </w:rPr>
      </w:pPr>
      <w:r>
        <w:rPr>
          <w:rFonts w:hint="eastAsia"/>
          <w:lang w:val="en-US" w:eastAsia="zh-CN"/>
        </w:rPr>
        <w:t>4.3造林整地</w:t>
      </w:r>
    </w:p>
    <w:p>
      <w:pPr>
        <w:pStyle w:val="57"/>
        <w:rPr>
          <w:rFonts w:hint="default" w:hAnsi="Times New Roman" w:cs="Times New Roman"/>
          <w:sz w:val="21"/>
          <w:szCs w:val="21"/>
          <w:lang w:val="en-US" w:eastAsia="zh-CN"/>
        </w:rPr>
      </w:pPr>
      <w:r>
        <w:rPr>
          <w:rFonts w:hint="eastAsia" w:hAnsi="Times New Roman" w:cs="Times New Roman"/>
          <w:sz w:val="21"/>
          <w:szCs w:val="21"/>
          <w:lang w:val="en-US" w:eastAsia="zh-CN"/>
        </w:rPr>
        <w:t>秋末冬初或当年早春进行带状整地或穴状整地</w:t>
      </w:r>
      <w:r>
        <w:rPr>
          <w:rFonts w:hint="eastAsia" w:cs="Times New Roman"/>
          <w:sz w:val="21"/>
          <w:szCs w:val="21"/>
          <w:lang w:val="en-US" w:eastAsia="zh-CN"/>
        </w:rPr>
        <w:t>。</w:t>
      </w:r>
      <w:r>
        <w:rPr>
          <w:rFonts w:hint="eastAsia" w:hAnsi="Times New Roman" w:cs="Times New Roman"/>
          <w:sz w:val="21"/>
          <w:szCs w:val="21"/>
          <w:lang w:val="en-US" w:eastAsia="zh-CN"/>
        </w:rPr>
        <w:t>带状整地宽度60cm以上，种植</w:t>
      </w:r>
      <w:r>
        <w:rPr>
          <w:rFonts w:hint="eastAsia" w:hAnsi="Times New Roman" w:cs="Times New Roman"/>
          <w:sz w:val="21"/>
          <w:szCs w:val="21"/>
          <w:lang w:val="en-US" w:eastAsia="zh-CN"/>
        </w:rPr>
        <w:t>穴规格60cm×60cm×50cm</w:t>
      </w:r>
      <w:r>
        <w:rPr>
          <w:rFonts w:hint="eastAsia" w:hAnsi="Times New Roman" w:cs="Times New Roman"/>
          <w:sz w:val="21"/>
          <w:szCs w:val="21"/>
          <w:lang w:val="en-US" w:eastAsia="zh-CN"/>
        </w:rPr>
        <w:t>。穴状整地的种植</w:t>
      </w:r>
      <w:r>
        <w:rPr>
          <w:rFonts w:hint="eastAsia" w:hAnsi="Times New Roman" w:cs="Times New Roman"/>
          <w:sz w:val="21"/>
          <w:szCs w:val="21"/>
          <w:lang w:val="en-US" w:eastAsia="zh-CN"/>
        </w:rPr>
        <w:t>穴规格60cm×60cm×50cm</w:t>
      </w:r>
      <w:r>
        <w:rPr>
          <w:rFonts w:hint="eastAsia" w:hAnsi="Times New Roman" w:cs="Times New Roman"/>
          <w:sz w:val="21"/>
          <w:szCs w:val="21"/>
          <w:lang w:val="en-US" w:eastAsia="zh-CN"/>
        </w:rPr>
        <w:t>。</w:t>
      </w:r>
    </w:p>
    <w:p>
      <w:pPr>
        <w:pStyle w:val="105"/>
        <w:numPr>
          <w:ilvl w:val="1"/>
          <w:numId w:val="0"/>
        </w:numPr>
        <w:bidi w:val="0"/>
        <w:ind w:leftChars="0"/>
        <w:rPr>
          <w:rFonts w:hint="default"/>
          <w:lang w:val="en-US" w:eastAsia="zh-CN"/>
        </w:rPr>
      </w:pPr>
      <w:r>
        <w:rPr>
          <w:rFonts w:hint="eastAsia"/>
          <w:lang w:val="en-US" w:eastAsia="zh-CN"/>
        </w:rPr>
        <w:t>4.4造林密度</w:t>
      </w:r>
    </w:p>
    <w:p>
      <w:pPr>
        <w:pStyle w:val="57"/>
        <w:rPr>
          <w:rFonts w:hint="default" w:hAnsi="Times New Roman" w:eastAsia="宋体" w:cs="Times New Roman"/>
          <w:color w:val="auto"/>
          <w:sz w:val="21"/>
          <w:szCs w:val="21"/>
          <w:vertAlign w:val="baseline"/>
          <w:lang w:val="en-US" w:eastAsia="zh-CN"/>
        </w:rPr>
      </w:pPr>
      <w:r>
        <w:rPr>
          <w:rFonts w:hint="eastAsia" w:hAnsi="Times New Roman" w:cs="Times New Roman"/>
          <w:color w:val="auto"/>
          <w:sz w:val="21"/>
          <w:szCs w:val="21"/>
          <w:lang w:val="en-US" w:eastAsia="zh-CN"/>
        </w:rPr>
        <w:t>依据培育目标、立地条件</w:t>
      </w:r>
      <w:r>
        <w:rPr>
          <w:rFonts w:hint="eastAsia" w:cs="Times New Roman"/>
          <w:color w:val="auto"/>
          <w:sz w:val="21"/>
          <w:szCs w:val="21"/>
          <w:lang w:val="en-US" w:eastAsia="zh-CN"/>
        </w:rPr>
        <w:t>、经营目的</w:t>
      </w:r>
      <w:r>
        <w:rPr>
          <w:rFonts w:hint="eastAsia" w:hAnsi="Times New Roman" w:cs="Times New Roman"/>
          <w:color w:val="auto"/>
          <w:sz w:val="21"/>
          <w:szCs w:val="21"/>
          <w:lang w:val="en-US" w:eastAsia="zh-CN"/>
        </w:rPr>
        <w:t>确定造林密度。</w:t>
      </w:r>
      <w:r>
        <w:rPr>
          <w:rFonts w:hint="eastAsia" w:cs="Times New Roman"/>
          <w:color w:val="auto"/>
          <w:sz w:val="21"/>
          <w:szCs w:val="21"/>
          <w:lang w:val="en-US" w:eastAsia="zh-CN"/>
        </w:rPr>
        <w:t>株行距可采用2m×2.5m、2.5m×2.5m、3m×3m。造林密度一般为1250</w:t>
      </w:r>
      <w:r>
        <w:rPr>
          <w:color w:val="auto"/>
          <w:sz w:val="21"/>
          <w:szCs w:val="21"/>
        </w:rPr>
        <w:t>～</w:t>
      </w:r>
      <w:r>
        <w:rPr>
          <w:rFonts w:hint="eastAsia"/>
          <w:color w:val="auto"/>
          <w:sz w:val="21"/>
          <w:szCs w:val="21"/>
          <w:lang w:val="en-US" w:eastAsia="zh-CN"/>
        </w:rPr>
        <w:t>2500株/hm</w:t>
      </w:r>
      <w:r>
        <w:rPr>
          <w:rFonts w:hint="eastAsia"/>
          <w:color w:val="auto"/>
          <w:sz w:val="21"/>
          <w:szCs w:val="21"/>
          <w:vertAlign w:val="superscript"/>
          <w:lang w:val="en-US" w:eastAsia="zh-CN"/>
        </w:rPr>
        <w:t>2</w:t>
      </w:r>
      <w:r>
        <w:rPr>
          <w:rFonts w:hint="eastAsia" w:hAnsi="Times New Roman" w:cs="Times New Roman"/>
          <w:color w:val="auto"/>
          <w:sz w:val="21"/>
          <w:szCs w:val="21"/>
          <w:lang w:val="en-US" w:eastAsia="zh-CN"/>
        </w:rPr>
        <w:t>。</w:t>
      </w:r>
    </w:p>
    <w:p>
      <w:pPr>
        <w:pStyle w:val="105"/>
        <w:numPr>
          <w:ilvl w:val="1"/>
          <w:numId w:val="0"/>
        </w:numPr>
        <w:bidi w:val="0"/>
        <w:ind w:leftChars="0"/>
        <w:rPr>
          <w:rFonts w:hint="default"/>
          <w:lang w:val="en-US" w:eastAsia="zh-CN"/>
        </w:rPr>
      </w:pPr>
      <w:r>
        <w:rPr>
          <w:rFonts w:hint="eastAsia"/>
          <w:lang w:val="en-US" w:eastAsia="zh-CN"/>
        </w:rPr>
        <w:t>4.5造林材料</w:t>
      </w:r>
    </w:p>
    <w:p>
      <w:pPr>
        <w:pStyle w:val="57"/>
        <w:rPr>
          <w:rFonts w:hint="eastAsia" w:hAnsi="Times New Roman" w:cs="Times New Roman"/>
          <w:sz w:val="21"/>
          <w:szCs w:val="21"/>
          <w:lang w:val="en-US" w:eastAsia="zh-CN"/>
        </w:rPr>
      </w:pPr>
      <w:r>
        <w:rPr>
          <w:rFonts w:hint="eastAsia" w:hAnsi="Times New Roman" w:cs="Times New Roman"/>
          <w:sz w:val="21"/>
          <w:szCs w:val="21"/>
          <w:lang w:val="en-US" w:eastAsia="zh-CN"/>
        </w:rPr>
        <w:t>优先采用适宜在湖北省种植的</w:t>
      </w:r>
      <w:r>
        <w:rPr>
          <w:rFonts w:hint="eastAsia" w:hAnsi="Times New Roman" w:cs="Times New Roman"/>
          <w:color w:val="auto"/>
          <w:sz w:val="21"/>
          <w:szCs w:val="21"/>
          <w:u w:val="none"/>
          <w:lang w:val="en-US" w:eastAsia="zh-CN"/>
        </w:rPr>
        <w:t>鹅掌楸</w:t>
      </w:r>
      <w:r>
        <w:rPr>
          <w:rFonts w:hint="eastAsia" w:hAnsi="Times New Roman" w:cs="Times New Roman"/>
          <w:sz w:val="21"/>
          <w:szCs w:val="21"/>
          <w:lang w:val="en-US" w:eastAsia="zh-CN"/>
        </w:rPr>
        <w:t>优良种源（林分）</w:t>
      </w:r>
      <w:r>
        <w:rPr>
          <w:rFonts w:hint="eastAsia" w:cs="Times New Roman"/>
          <w:sz w:val="21"/>
          <w:szCs w:val="21"/>
          <w:lang w:val="en-US" w:eastAsia="zh-CN"/>
        </w:rPr>
        <w:t>、优良家系或</w:t>
      </w:r>
      <w:r>
        <w:rPr>
          <w:rFonts w:hint="eastAsia" w:hAnsi="Times New Roman" w:cs="Times New Roman"/>
          <w:sz w:val="21"/>
          <w:szCs w:val="21"/>
          <w:lang w:val="en-US" w:eastAsia="zh-CN"/>
        </w:rPr>
        <w:t>优良无性系等材</w:t>
      </w:r>
      <w:r>
        <w:rPr>
          <w:rFonts w:hint="eastAsia"/>
          <w:szCs w:val="21"/>
        </w:rPr>
        <w:t>料造林</w:t>
      </w:r>
      <w:r>
        <w:rPr>
          <w:rFonts w:hint="eastAsia"/>
          <w:szCs w:val="21"/>
          <w:lang w:eastAsia="zh-CN"/>
        </w:rPr>
        <w:t>，</w:t>
      </w:r>
      <w:r>
        <w:rPr>
          <w:rFonts w:hint="eastAsia"/>
          <w:szCs w:val="21"/>
          <w:lang w:val="en-US" w:eastAsia="zh-CN"/>
        </w:rPr>
        <w:t>或经审（认）定的良种</w:t>
      </w:r>
      <w:r>
        <w:rPr>
          <w:rFonts w:hint="eastAsia"/>
          <w:szCs w:val="21"/>
          <w:lang w:eastAsia="zh-CN"/>
        </w:rPr>
        <w:t>。</w:t>
      </w:r>
      <w:r>
        <w:rPr>
          <w:rFonts w:hint="eastAsia" w:hAnsi="Times New Roman" w:cs="Times New Roman"/>
          <w:sz w:val="21"/>
          <w:szCs w:val="21"/>
          <w:lang w:val="en-US" w:eastAsia="zh-CN"/>
        </w:rPr>
        <w:t>苗木规格执行DB42/T 609。</w:t>
      </w:r>
    </w:p>
    <w:p>
      <w:pPr>
        <w:pStyle w:val="105"/>
        <w:numPr>
          <w:ilvl w:val="1"/>
          <w:numId w:val="0"/>
        </w:numPr>
        <w:bidi w:val="0"/>
        <w:ind w:leftChars="0"/>
        <w:rPr>
          <w:rFonts w:hint="eastAsia"/>
          <w:lang w:val="en-US" w:eastAsia="zh-CN"/>
        </w:rPr>
      </w:pPr>
      <w:r>
        <w:rPr>
          <w:rFonts w:hint="eastAsia"/>
          <w:lang w:val="en-US" w:eastAsia="zh-CN"/>
        </w:rPr>
        <w:t>4.6造林时间</w:t>
      </w:r>
    </w:p>
    <w:p>
      <w:pPr>
        <w:pStyle w:val="57"/>
        <w:rPr>
          <w:rFonts w:hint="eastAsia" w:hAnsi="Times New Roman" w:cs="Times New Roman"/>
          <w:sz w:val="21"/>
          <w:szCs w:val="21"/>
          <w:lang w:val="en-US" w:eastAsia="zh-CN"/>
        </w:rPr>
      </w:pPr>
      <w:r>
        <w:rPr>
          <w:rFonts w:hint="eastAsia" w:hAnsi="Times New Roman" w:cs="Times New Roman"/>
          <w:sz w:val="21"/>
          <w:szCs w:val="21"/>
          <w:lang w:val="en-US" w:eastAsia="zh-CN"/>
        </w:rPr>
        <w:t>12月</w:t>
      </w:r>
      <w:r>
        <w:rPr>
          <w:rFonts w:hint="eastAsia" w:cs="Times New Roman"/>
          <w:sz w:val="21"/>
          <w:szCs w:val="21"/>
          <w:lang w:val="en-US" w:eastAsia="zh-CN"/>
        </w:rPr>
        <w:t>～</w:t>
      </w:r>
      <w:r>
        <w:rPr>
          <w:rFonts w:hint="eastAsia" w:hAnsi="Times New Roman" w:cs="Times New Roman"/>
          <w:sz w:val="21"/>
          <w:szCs w:val="21"/>
          <w:lang w:val="en-US" w:eastAsia="zh-CN"/>
        </w:rPr>
        <w:t>翌年3月，苗木休眠后至萌动前造林。</w:t>
      </w:r>
    </w:p>
    <w:p>
      <w:pPr>
        <w:pStyle w:val="105"/>
        <w:numPr>
          <w:ilvl w:val="1"/>
          <w:numId w:val="0"/>
        </w:numPr>
        <w:bidi w:val="0"/>
        <w:ind w:leftChars="0"/>
        <w:rPr>
          <w:rFonts w:hint="eastAsia"/>
          <w:lang w:val="en-US" w:eastAsia="zh-CN"/>
        </w:rPr>
      </w:pPr>
      <w:r>
        <w:rPr>
          <w:rFonts w:hint="eastAsia"/>
          <w:lang w:val="en-US" w:eastAsia="zh-CN"/>
        </w:rPr>
        <w:t>4.7植苗造林</w:t>
      </w:r>
    </w:p>
    <w:p>
      <w:pPr>
        <w:pStyle w:val="57"/>
        <w:rPr>
          <w:rFonts w:hint="eastAsia" w:hAnsi="Times New Roman" w:cs="Times New Roman"/>
          <w:sz w:val="21"/>
          <w:szCs w:val="21"/>
          <w:lang w:val="en-US" w:eastAsia="zh-CN"/>
        </w:rPr>
      </w:pPr>
      <w:r>
        <w:rPr>
          <w:rFonts w:hint="eastAsia" w:cs="Times New Roman"/>
          <w:sz w:val="21"/>
          <w:szCs w:val="21"/>
          <w:lang w:val="en-US" w:eastAsia="zh-CN"/>
        </w:rPr>
        <w:t>根据立地条件选</w:t>
      </w:r>
      <w:r>
        <w:rPr>
          <w:rFonts w:hint="eastAsia" w:hAnsi="Times New Roman" w:cs="Times New Roman"/>
          <w:sz w:val="21"/>
          <w:szCs w:val="21"/>
          <w:lang w:val="en-US" w:eastAsia="zh-CN"/>
        </w:rPr>
        <w:t>用裸根苗或容器苗进行造林，</w:t>
      </w:r>
      <w:r>
        <w:rPr>
          <w:rFonts w:hint="eastAsia" w:hAnsi="Times New Roman" w:cs="Times New Roman"/>
          <w:sz w:val="21"/>
          <w:szCs w:val="21"/>
          <w:lang w:val="en-US" w:eastAsia="zh-CN"/>
        </w:rPr>
        <w:t>不宜深栽，栽前应剪去过长的根系</w:t>
      </w:r>
      <w:r>
        <w:rPr>
          <w:rFonts w:hint="eastAsia" w:hAnsi="Times New Roman" w:cs="Times New Roman"/>
          <w:sz w:val="21"/>
          <w:szCs w:val="21"/>
          <w:lang w:val="en-US" w:eastAsia="zh-CN"/>
        </w:rPr>
        <w:t>，栽植时做到根舒苗正。植苗选择阴雨天气，利于提高造林成活率。</w:t>
      </w:r>
    </w:p>
    <w:p>
      <w:pPr>
        <w:pStyle w:val="105"/>
        <w:numPr>
          <w:ilvl w:val="1"/>
          <w:numId w:val="0"/>
        </w:numPr>
        <w:bidi w:val="0"/>
        <w:ind w:leftChars="0"/>
        <w:rPr>
          <w:rFonts w:hint="default"/>
          <w:lang w:val="en-US" w:eastAsia="zh-CN"/>
        </w:rPr>
      </w:pPr>
      <w:r>
        <w:rPr>
          <w:rFonts w:hint="eastAsia"/>
          <w:lang w:val="en-US" w:eastAsia="zh-CN"/>
        </w:rPr>
        <w:t>4.8树种配置</w:t>
      </w:r>
    </w:p>
    <w:p>
      <w:pPr>
        <w:pStyle w:val="105"/>
        <w:numPr>
          <w:ilvl w:val="1"/>
          <w:numId w:val="0"/>
        </w:numPr>
        <w:bidi w:val="0"/>
        <w:ind w:leftChars="0"/>
        <w:rPr>
          <w:rFonts w:hint="default"/>
          <w:lang w:val="en-US" w:eastAsia="zh-CN"/>
        </w:rPr>
      </w:pPr>
      <w:r>
        <w:rPr>
          <w:rFonts w:hint="eastAsia"/>
          <w:lang w:val="en-US" w:eastAsia="zh-CN"/>
        </w:rPr>
        <w:t>4.8.1一般原则</w:t>
      </w:r>
    </w:p>
    <w:p>
      <w:pPr>
        <w:pStyle w:val="57"/>
        <w:bidi w:val="0"/>
        <w:rPr>
          <w:rFonts w:hint="default"/>
          <w:lang w:val="en-US" w:eastAsia="zh-CN"/>
        </w:rPr>
      </w:pPr>
      <w:r>
        <w:rPr>
          <w:rFonts w:hint="eastAsia"/>
          <w:lang w:val="en-US" w:eastAsia="zh-CN"/>
        </w:rPr>
        <w:t>培育短周期工业原料林、速生丰产林可营造纯林；防护林应严格控制纯林，发展混交林。</w:t>
      </w:r>
    </w:p>
    <w:p>
      <w:pPr>
        <w:pStyle w:val="105"/>
        <w:numPr>
          <w:ilvl w:val="1"/>
          <w:numId w:val="0"/>
        </w:numPr>
        <w:bidi w:val="0"/>
        <w:ind w:leftChars="0"/>
        <w:rPr>
          <w:rFonts w:hint="default"/>
          <w:lang w:val="en-US" w:eastAsia="zh-CN"/>
        </w:rPr>
      </w:pPr>
      <w:r>
        <w:rPr>
          <w:rFonts w:hint="eastAsia"/>
          <w:lang w:val="en-US" w:eastAsia="zh-CN"/>
        </w:rPr>
        <w:t>4.8.2纯林</w:t>
      </w:r>
    </w:p>
    <w:p>
      <w:pPr>
        <w:pStyle w:val="57"/>
        <w:bidi w:val="0"/>
        <w:rPr>
          <w:rFonts w:hint="default"/>
          <w:lang w:val="en-US" w:eastAsia="zh-CN"/>
        </w:rPr>
      </w:pPr>
      <w:r>
        <w:rPr>
          <w:rFonts w:hint="eastAsia"/>
          <w:lang w:val="en-US" w:eastAsia="zh-CN"/>
        </w:rPr>
        <w:t>鹅掌楸纯林的树种配置参照</w:t>
      </w:r>
      <w:r>
        <w:rPr>
          <w:rFonts w:hint="default" w:hAnsi="Times New Roman" w:cs="Times New Roman"/>
          <w:lang w:val="en-US" w:eastAsia="zh-CN"/>
        </w:rPr>
        <w:t>GB/T 15776</w:t>
      </w:r>
      <w:r>
        <w:rPr>
          <w:rFonts w:hint="eastAsia" w:cs="Times New Roman"/>
          <w:lang w:val="en-US" w:eastAsia="zh-CN"/>
        </w:rPr>
        <w:t>。</w:t>
      </w:r>
    </w:p>
    <w:p>
      <w:pPr>
        <w:pStyle w:val="105"/>
        <w:numPr>
          <w:ilvl w:val="1"/>
          <w:numId w:val="0"/>
        </w:numPr>
        <w:bidi w:val="0"/>
        <w:ind w:leftChars="0"/>
        <w:rPr>
          <w:rFonts w:hint="default"/>
          <w:lang w:val="en-US" w:eastAsia="zh-CN"/>
        </w:rPr>
      </w:pPr>
      <w:r>
        <w:rPr>
          <w:rFonts w:hint="eastAsia"/>
          <w:lang w:val="en-US" w:eastAsia="zh-CN"/>
        </w:rPr>
        <w:t>4.8.3混交林</w:t>
      </w:r>
    </w:p>
    <w:p>
      <w:pPr>
        <w:pStyle w:val="105"/>
        <w:numPr>
          <w:ilvl w:val="1"/>
          <w:numId w:val="0"/>
        </w:numPr>
        <w:bidi w:val="0"/>
        <w:ind w:leftChars="0"/>
        <w:rPr>
          <w:rFonts w:hint="eastAsia" w:ascii="宋体" w:hAnsi="Times New Roman" w:eastAsia="宋体" w:cs="Times New Roman"/>
          <w:sz w:val="21"/>
          <w:szCs w:val="21"/>
          <w:lang w:val="en-US" w:eastAsia="zh-CN" w:bidi="ar-SA"/>
        </w:rPr>
      </w:pPr>
      <w:r>
        <w:rPr>
          <w:rFonts w:hint="eastAsia"/>
          <w:lang w:val="en-US" w:eastAsia="zh-CN"/>
        </w:rPr>
        <w:t>4.8.3.1混交树</w:t>
      </w:r>
      <w:r>
        <w:rPr>
          <w:rFonts w:hint="eastAsia" w:ascii="宋体" w:hAnsi="Times New Roman" w:eastAsia="宋体" w:cs="Times New Roman"/>
          <w:sz w:val="21"/>
          <w:szCs w:val="21"/>
          <w:lang w:val="en-US" w:eastAsia="zh-CN" w:bidi="ar-SA"/>
        </w:rPr>
        <w:t>种</w:t>
      </w:r>
    </w:p>
    <w:p>
      <w:pPr>
        <w:pStyle w:val="57"/>
        <w:bidi w:val="0"/>
        <w:rPr>
          <w:rFonts w:hint="eastAsia"/>
          <w:lang w:val="en-US" w:eastAsia="zh-CN"/>
        </w:rPr>
      </w:pPr>
      <w:r>
        <w:rPr>
          <w:rFonts w:hint="eastAsia"/>
          <w:lang w:val="en-US" w:eastAsia="zh-CN"/>
        </w:rPr>
        <w:t>选择枫香、檫木、桤木、栎木、桦木、落叶松、喜树、黄山松、苦槠、柳杉、杉木、水杉、厚朴、木荷、水青冈、青冈、鹅耳枥、枹栎等树种。</w:t>
      </w:r>
    </w:p>
    <w:p>
      <w:pPr>
        <w:pStyle w:val="105"/>
        <w:numPr>
          <w:ilvl w:val="1"/>
          <w:numId w:val="0"/>
        </w:numPr>
        <w:bidi w:val="0"/>
        <w:ind w:leftChars="0"/>
        <w:rPr>
          <w:rFonts w:hint="default"/>
          <w:lang w:val="en-US" w:eastAsia="zh-CN"/>
        </w:rPr>
      </w:pPr>
      <w:r>
        <w:rPr>
          <w:rFonts w:hint="eastAsia"/>
          <w:lang w:val="en-US" w:eastAsia="zh-CN"/>
        </w:rPr>
        <w:t>4.8.3.2混交方式</w:t>
      </w:r>
    </w:p>
    <w:p>
      <w:pPr>
        <w:pStyle w:val="57"/>
        <w:rPr>
          <w:rFonts w:hint="eastAsia"/>
          <w:lang w:val="en-US" w:eastAsia="zh-CN"/>
        </w:rPr>
      </w:pPr>
      <w:r>
        <w:rPr>
          <w:rFonts w:hint="eastAsia"/>
          <w:lang w:val="en-US" w:eastAsia="zh-CN"/>
        </w:rPr>
        <w:t>选择带状、行间、块状等混交方式。</w:t>
      </w:r>
    </w:p>
    <w:p>
      <w:pPr>
        <w:pStyle w:val="105"/>
        <w:numPr>
          <w:ilvl w:val="1"/>
          <w:numId w:val="0"/>
        </w:numPr>
        <w:bidi w:val="0"/>
        <w:ind w:leftChars="0"/>
        <w:rPr>
          <w:rFonts w:hint="default"/>
          <w:lang w:val="en-US" w:eastAsia="zh-CN"/>
        </w:rPr>
      </w:pPr>
      <w:r>
        <w:rPr>
          <w:rFonts w:hint="eastAsia"/>
          <w:lang w:val="en-US" w:eastAsia="zh-CN"/>
        </w:rPr>
        <w:t>4.8.3.3混交比例</w:t>
      </w:r>
    </w:p>
    <w:p>
      <w:pPr>
        <w:pStyle w:val="57"/>
        <w:rPr>
          <w:rFonts w:hint="default"/>
          <w:lang w:val="en-US" w:eastAsia="zh-CN"/>
        </w:rPr>
      </w:pPr>
      <w:r>
        <w:rPr>
          <w:rFonts w:hint="eastAsia"/>
          <w:lang w:val="en-US" w:eastAsia="zh-CN"/>
        </w:rPr>
        <w:t>鹅掌楸与针叶树种的混交比例为7:3或6:4、8:2</w:t>
      </w:r>
      <w:r>
        <w:rPr>
          <w:rFonts w:hint="eastAsia"/>
          <w:lang w:val="en-US" w:eastAsia="zh-CN"/>
        </w:rPr>
        <w:t>；与阔叶树种的混交比例为1:1。</w:t>
      </w:r>
    </w:p>
    <w:p>
      <w:pPr>
        <w:pStyle w:val="105"/>
        <w:numPr>
          <w:ilvl w:val="1"/>
          <w:numId w:val="0"/>
        </w:numPr>
        <w:bidi w:val="0"/>
        <w:ind w:leftChars="0"/>
        <w:rPr>
          <w:rFonts w:hint="eastAsia"/>
          <w:lang w:val="en-US" w:eastAsia="zh-CN"/>
        </w:rPr>
      </w:pPr>
      <w:r>
        <w:rPr>
          <w:rFonts w:hint="eastAsia"/>
          <w:lang w:val="en-US" w:eastAsia="zh-CN"/>
        </w:rPr>
        <w:t>5 幼林抚育</w:t>
      </w:r>
    </w:p>
    <w:p>
      <w:pPr>
        <w:pStyle w:val="105"/>
        <w:numPr>
          <w:ilvl w:val="1"/>
          <w:numId w:val="0"/>
        </w:numPr>
        <w:bidi w:val="0"/>
        <w:ind w:leftChars="0"/>
        <w:rPr>
          <w:rFonts w:hint="eastAsia"/>
          <w:highlight w:val="none"/>
          <w:lang w:val="en-US" w:eastAsia="zh-CN"/>
        </w:rPr>
      </w:pPr>
      <w:r>
        <w:rPr>
          <w:rFonts w:hint="eastAsia"/>
          <w:highlight w:val="none"/>
          <w:lang w:val="en-US" w:eastAsia="zh-CN"/>
        </w:rPr>
        <w:t>5.1补植</w:t>
      </w:r>
    </w:p>
    <w:p>
      <w:pPr>
        <w:pStyle w:val="57"/>
        <w:bidi w:val="0"/>
        <w:rPr>
          <w:rFonts w:hint="eastAsia"/>
          <w:lang w:val="en-US" w:eastAsia="zh-CN"/>
        </w:rPr>
      </w:pPr>
      <w:r>
        <w:rPr>
          <w:rFonts w:hint="eastAsia"/>
          <w:lang w:val="en-US" w:eastAsia="zh-CN"/>
        </w:rPr>
        <w:t>当年造林成活率低于90%时补植同龄苗</w:t>
      </w:r>
      <w:r>
        <w:rPr>
          <w:rFonts w:hint="eastAsia"/>
          <w:lang w:val="en-US" w:eastAsia="zh-CN"/>
        </w:rPr>
        <w:t>木。</w:t>
      </w:r>
    </w:p>
    <w:p>
      <w:pPr>
        <w:pStyle w:val="105"/>
        <w:numPr>
          <w:ilvl w:val="1"/>
          <w:numId w:val="0"/>
        </w:numPr>
        <w:bidi w:val="0"/>
        <w:ind w:leftChars="0"/>
        <w:rPr>
          <w:rFonts w:hint="eastAsia"/>
          <w:lang w:val="en-US" w:eastAsia="zh-CN"/>
        </w:rPr>
      </w:pPr>
      <w:r>
        <w:rPr>
          <w:rFonts w:hint="eastAsia"/>
          <w:lang w:val="en-US" w:eastAsia="zh-CN"/>
        </w:rPr>
        <w:t>5.2松土除草割灌</w:t>
      </w:r>
    </w:p>
    <w:p>
      <w:pPr>
        <w:pStyle w:val="57"/>
        <w:rPr>
          <w:rFonts w:hint="eastAsia"/>
          <w:lang w:val="en-US" w:eastAsia="zh-CN"/>
        </w:rPr>
      </w:pPr>
      <w:r>
        <w:rPr>
          <w:rFonts w:hint="eastAsia" w:hAnsi="Times New Roman" w:cs="Times New Roman"/>
          <w:lang w:val="en-US" w:eastAsia="zh-CN"/>
        </w:rPr>
        <w:t>松土、除草、割灌参照</w:t>
      </w:r>
      <w:r>
        <w:rPr>
          <w:rFonts w:hint="default" w:hAnsi="Times New Roman" w:cs="Times New Roman"/>
          <w:lang w:val="en-US" w:eastAsia="zh-CN"/>
        </w:rPr>
        <w:t>GB/T 15781</w:t>
      </w:r>
      <w:r>
        <w:rPr>
          <w:rFonts w:hint="eastAsia" w:hAnsi="Times New Roman" w:cs="Times New Roman"/>
          <w:lang w:val="en-US" w:eastAsia="zh-CN"/>
        </w:rPr>
        <w:t>执行。</w:t>
      </w:r>
    </w:p>
    <w:p>
      <w:pPr>
        <w:pStyle w:val="105"/>
        <w:numPr>
          <w:ilvl w:val="1"/>
          <w:numId w:val="0"/>
        </w:numPr>
        <w:bidi w:val="0"/>
        <w:ind w:leftChars="0"/>
        <w:rPr>
          <w:rFonts w:hint="eastAsia"/>
          <w:lang w:val="en-US" w:eastAsia="zh-CN"/>
        </w:rPr>
      </w:pPr>
      <w:r>
        <w:rPr>
          <w:rFonts w:hint="eastAsia"/>
          <w:lang w:val="en-US" w:eastAsia="zh-CN"/>
        </w:rPr>
        <w:t>5.3修枝</w:t>
      </w:r>
    </w:p>
    <w:p>
      <w:pPr>
        <w:pStyle w:val="57"/>
        <w:bidi w:val="0"/>
      </w:pPr>
      <w:r>
        <w:rPr>
          <w:sz w:val="21"/>
          <w:szCs w:val="21"/>
        </w:rPr>
        <w:t>造林后3年～4年进行修枝，连续1年～2</w:t>
      </w:r>
      <w:r>
        <w:rPr>
          <w:rFonts w:hint="eastAsia"/>
          <w:lang w:val="en-US" w:eastAsia="zh-CN"/>
        </w:rPr>
        <w:t xml:space="preserve"> 年。剪去树高1/3 以下的侧枝，修枝时</w:t>
      </w:r>
      <w:r>
        <w:rPr>
          <w:sz w:val="21"/>
          <w:szCs w:val="21"/>
        </w:rPr>
        <w:t>避免损伤主干</w:t>
      </w:r>
      <w:r>
        <w:t>。</w:t>
      </w:r>
    </w:p>
    <w:p>
      <w:pPr>
        <w:pStyle w:val="105"/>
        <w:numPr>
          <w:ilvl w:val="1"/>
          <w:numId w:val="0"/>
        </w:numPr>
        <w:bidi w:val="0"/>
        <w:ind w:leftChars="0"/>
        <w:rPr>
          <w:rFonts w:hint="eastAsia"/>
          <w:lang w:val="en-US" w:eastAsia="zh-CN"/>
        </w:rPr>
      </w:pPr>
      <w:r>
        <w:rPr>
          <w:rFonts w:hint="eastAsia"/>
          <w:lang w:val="en-US" w:eastAsia="zh-CN"/>
        </w:rPr>
        <w:t>5.4施肥</w:t>
      </w:r>
    </w:p>
    <w:p>
      <w:pPr>
        <w:pStyle w:val="57"/>
        <w:rPr>
          <w:rFonts w:hint="default"/>
          <w:lang w:val="en-US" w:eastAsia="zh-CN"/>
        </w:rPr>
      </w:pPr>
      <w:r>
        <w:rPr>
          <w:rFonts w:hint="eastAsia"/>
          <w:lang w:val="en-US" w:eastAsia="zh-CN"/>
        </w:rPr>
        <w:t>造林第2年，5月</w:t>
      </w:r>
      <w:r>
        <w:rPr>
          <w:sz w:val="21"/>
          <w:szCs w:val="21"/>
        </w:rPr>
        <w:t>～</w:t>
      </w:r>
      <w:r>
        <w:rPr>
          <w:rFonts w:hint="eastAsia"/>
          <w:sz w:val="21"/>
          <w:szCs w:val="21"/>
          <w:lang w:val="en-US" w:eastAsia="zh-CN"/>
        </w:rPr>
        <w:t>6月</w:t>
      </w:r>
      <w:r>
        <w:rPr>
          <w:rFonts w:hint="eastAsia"/>
          <w:lang w:val="en-US" w:eastAsia="zh-CN"/>
        </w:rPr>
        <w:t>结合松土可施复合肥0.1kg/株。</w:t>
      </w:r>
    </w:p>
    <w:p>
      <w:pPr>
        <w:pStyle w:val="105"/>
        <w:numPr>
          <w:ilvl w:val="1"/>
          <w:numId w:val="0"/>
        </w:numPr>
        <w:bidi w:val="0"/>
        <w:ind w:leftChars="0"/>
        <w:rPr>
          <w:rFonts w:hint="eastAsia"/>
          <w:lang w:val="en-US" w:eastAsia="zh-CN"/>
        </w:rPr>
      </w:pPr>
      <w:r>
        <w:rPr>
          <w:rFonts w:hint="eastAsia"/>
          <w:lang w:val="en-US" w:eastAsia="zh-CN"/>
        </w:rPr>
        <w:t>6抚育间</w:t>
      </w:r>
      <w:r>
        <w:rPr>
          <w:rFonts w:hint="eastAsia"/>
          <w:lang w:val="en-US" w:eastAsia="zh-CN"/>
        </w:rPr>
        <w:t>伐</w:t>
      </w:r>
    </w:p>
    <w:p>
      <w:pPr>
        <w:pStyle w:val="105"/>
        <w:numPr>
          <w:ilvl w:val="1"/>
          <w:numId w:val="0"/>
        </w:numPr>
        <w:bidi w:val="0"/>
        <w:ind w:leftChars="0"/>
        <w:rPr>
          <w:rFonts w:hint="eastAsia"/>
          <w:lang w:val="en-US" w:eastAsia="zh-CN"/>
        </w:rPr>
      </w:pPr>
      <w:r>
        <w:rPr>
          <w:rFonts w:hint="eastAsia"/>
          <w:lang w:val="en-US" w:eastAsia="zh-CN"/>
        </w:rPr>
        <w:t>6.1林木分类和分级</w:t>
      </w:r>
    </w:p>
    <w:p>
      <w:pPr>
        <w:pStyle w:val="57"/>
        <w:rPr>
          <w:rFonts w:hint="default" w:hAnsi="Times New Roman" w:cs="Times New Roman"/>
          <w:sz w:val="21"/>
          <w:szCs w:val="21"/>
          <w:lang w:val="en-US" w:eastAsia="zh-CN"/>
        </w:rPr>
      </w:pPr>
      <w:r>
        <w:rPr>
          <w:rFonts w:hint="eastAsia" w:hAnsi="Times New Roman" w:cs="Times New Roman"/>
          <w:sz w:val="21"/>
          <w:szCs w:val="21"/>
          <w:lang w:val="en-US" w:eastAsia="zh-CN"/>
        </w:rPr>
        <w:t>林木分类适用于所有林分，林木分级适用于单层同龄人工纯林。林木分类和分级标准参照GB/T 15781执行。</w:t>
      </w:r>
    </w:p>
    <w:p>
      <w:pPr>
        <w:pStyle w:val="105"/>
        <w:numPr>
          <w:ilvl w:val="1"/>
          <w:numId w:val="0"/>
        </w:numPr>
        <w:bidi w:val="0"/>
        <w:ind w:leftChars="0"/>
        <w:rPr>
          <w:rFonts w:hint="eastAsia"/>
          <w:lang w:val="en-US" w:eastAsia="zh-CN"/>
        </w:rPr>
      </w:pPr>
      <w:r>
        <w:rPr>
          <w:rFonts w:hint="eastAsia"/>
          <w:lang w:val="en-US" w:eastAsia="zh-CN"/>
        </w:rPr>
        <w:t>6.2抚育间伐对象</w:t>
      </w:r>
    </w:p>
    <w:p>
      <w:pPr>
        <w:pStyle w:val="57"/>
        <w:ind w:firstLine="420"/>
        <w:rPr>
          <w:rFonts w:hint="eastAsia"/>
          <w:lang w:val="en-US" w:eastAsia="zh-CN"/>
        </w:rPr>
      </w:pPr>
      <w:r>
        <w:rPr>
          <w:rFonts w:hint="eastAsia"/>
          <w:lang w:val="en-US" w:eastAsia="zh-CN"/>
        </w:rPr>
        <w:t>用材林参照</w:t>
      </w:r>
      <w:r>
        <w:rPr>
          <w:rFonts w:hint="eastAsia" w:hAnsi="Times New Roman" w:cs="Times New Roman"/>
          <w:sz w:val="21"/>
          <w:szCs w:val="21"/>
          <w:lang w:val="en-US" w:eastAsia="zh-CN"/>
        </w:rPr>
        <w:t>GB/T 15781执行，防护林参照</w:t>
      </w:r>
      <w:r>
        <w:rPr>
          <w:rFonts w:hint="eastAsia"/>
          <w:lang w:val="en-US" w:eastAsia="zh-CN"/>
        </w:rPr>
        <w:t>GB/T 18837.3执行。</w:t>
      </w:r>
    </w:p>
    <w:p>
      <w:pPr>
        <w:pStyle w:val="105"/>
        <w:numPr>
          <w:ilvl w:val="1"/>
          <w:numId w:val="0"/>
        </w:numPr>
        <w:bidi w:val="0"/>
        <w:ind w:leftChars="0"/>
        <w:rPr>
          <w:rFonts w:hint="default"/>
          <w:lang w:val="en-US" w:eastAsia="zh-CN"/>
        </w:rPr>
      </w:pPr>
      <w:r>
        <w:rPr>
          <w:rFonts w:hint="eastAsia"/>
          <w:lang w:val="en-US" w:eastAsia="zh-CN"/>
        </w:rPr>
        <w:t>6.3抚育间伐方式</w:t>
      </w:r>
    </w:p>
    <w:p>
      <w:pPr>
        <w:pStyle w:val="105"/>
        <w:numPr>
          <w:ilvl w:val="1"/>
          <w:numId w:val="0"/>
        </w:numPr>
        <w:bidi w:val="0"/>
        <w:ind w:leftChars="0"/>
        <w:rPr>
          <w:rFonts w:hint="eastAsia"/>
          <w:lang w:val="en-US" w:eastAsia="zh-CN"/>
        </w:rPr>
      </w:pPr>
      <w:r>
        <w:rPr>
          <w:rFonts w:hint="eastAsia"/>
          <w:lang w:val="en-US" w:eastAsia="zh-CN"/>
        </w:rPr>
        <w:t>6.3.1用材林</w:t>
      </w:r>
    </w:p>
    <w:p>
      <w:pPr>
        <w:pStyle w:val="105"/>
        <w:numPr>
          <w:ilvl w:val="1"/>
          <w:numId w:val="0"/>
        </w:numPr>
        <w:bidi w:val="0"/>
        <w:ind w:leftChars="0"/>
        <w:rPr>
          <w:rFonts w:hint="eastAsia"/>
          <w:lang w:val="en-US" w:eastAsia="zh-CN"/>
        </w:rPr>
      </w:pPr>
      <w:r>
        <w:rPr>
          <w:rFonts w:hint="eastAsia"/>
          <w:lang w:val="en-US" w:eastAsia="zh-CN"/>
        </w:rPr>
        <w:t>6.3.1.1透光伐</w:t>
      </w:r>
    </w:p>
    <w:p>
      <w:pPr>
        <w:pStyle w:val="57"/>
        <w:rPr>
          <w:rFonts w:hint="eastAsia"/>
          <w:lang w:val="en-US" w:eastAsia="zh-CN"/>
        </w:rPr>
      </w:pPr>
      <w:r>
        <w:rPr>
          <w:rFonts w:hint="eastAsia"/>
          <w:lang w:val="en-US" w:eastAsia="zh-CN"/>
        </w:rPr>
        <w:t>在幼龄林阶段进行，伐除目的树种上方或侧方的干扰植物</w:t>
      </w:r>
      <w:r>
        <w:rPr>
          <w:rFonts w:hint="eastAsia"/>
          <w:lang w:val="en-US" w:eastAsia="zh-CN"/>
        </w:rPr>
        <w:t>。</w:t>
      </w:r>
    </w:p>
    <w:p>
      <w:pPr>
        <w:pStyle w:val="105"/>
        <w:numPr>
          <w:ilvl w:val="1"/>
          <w:numId w:val="0"/>
        </w:numPr>
        <w:bidi w:val="0"/>
        <w:ind w:leftChars="0"/>
        <w:rPr>
          <w:rFonts w:hint="eastAsia"/>
          <w:lang w:val="en-US" w:eastAsia="zh-CN"/>
        </w:rPr>
      </w:pPr>
      <w:r>
        <w:rPr>
          <w:rFonts w:hint="eastAsia"/>
          <w:lang w:val="en-US" w:eastAsia="zh-CN"/>
        </w:rPr>
        <w:t>6.3.1.2疏伐</w:t>
      </w:r>
    </w:p>
    <w:p>
      <w:pPr>
        <w:pStyle w:val="57"/>
        <w:rPr>
          <w:rFonts w:hint="eastAsia"/>
          <w:lang w:val="en-US" w:eastAsia="zh-CN"/>
        </w:rPr>
      </w:pPr>
      <w:r>
        <w:rPr>
          <w:rFonts w:hint="eastAsia"/>
          <w:lang w:val="en-US" w:eastAsia="zh-CN"/>
        </w:rPr>
        <w:t>在幼龄林或中龄林阶段进行，林木间开始竞争时，伐除密度过大、生长不良的林木。</w:t>
      </w:r>
    </w:p>
    <w:p>
      <w:pPr>
        <w:pStyle w:val="105"/>
        <w:numPr>
          <w:ilvl w:val="1"/>
          <w:numId w:val="0"/>
        </w:numPr>
        <w:bidi w:val="0"/>
        <w:ind w:leftChars="0"/>
        <w:rPr>
          <w:rFonts w:hint="eastAsia"/>
          <w:lang w:val="en-US" w:eastAsia="zh-CN"/>
        </w:rPr>
      </w:pPr>
      <w:r>
        <w:rPr>
          <w:rFonts w:hint="eastAsia"/>
          <w:lang w:val="en-US" w:eastAsia="zh-CN"/>
        </w:rPr>
        <w:t>6.3.1.3生长伐</w:t>
      </w:r>
    </w:p>
    <w:p>
      <w:pPr>
        <w:pStyle w:val="57"/>
        <w:rPr>
          <w:rFonts w:hint="eastAsia"/>
          <w:lang w:val="en-US" w:eastAsia="zh-CN"/>
        </w:rPr>
      </w:pPr>
      <w:r>
        <w:rPr>
          <w:rFonts w:hint="eastAsia"/>
          <w:lang w:val="en-US" w:eastAsia="zh-CN"/>
        </w:rPr>
        <w:t>在中龄林阶</w:t>
      </w:r>
      <w:r>
        <w:rPr>
          <w:rFonts w:hint="eastAsia"/>
          <w:lang w:val="en-US" w:eastAsia="zh-CN"/>
        </w:rPr>
        <w:t>段进行，进行林木分类的林分伐除干扰木，进行林木分级的林分伐除枯死濒死木、被压木。</w:t>
      </w:r>
    </w:p>
    <w:p>
      <w:pPr>
        <w:pStyle w:val="105"/>
        <w:numPr>
          <w:ilvl w:val="1"/>
          <w:numId w:val="0"/>
        </w:numPr>
        <w:bidi w:val="0"/>
        <w:ind w:leftChars="0"/>
        <w:rPr>
          <w:rFonts w:hint="eastAsia"/>
          <w:lang w:val="en-US" w:eastAsia="zh-CN"/>
        </w:rPr>
      </w:pPr>
      <w:r>
        <w:rPr>
          <w:rFonts w:hint="eastAsia"/>
          <w:lang w:val="en-US" w:eastAsia="zh-CN"/>
        </w:rPr>
        <w:t>6.3.1.4卫生伐</w:t>
      </w:r>
    </w:p>
    <w:p>
      <w:pPr>
        <w:pStyle w:val="57"/>
        <w:rPr>
          <w:rFonts w:hint="default"/>
          <w:lang w:val="en-US" w:eastAsia="zh-CN"/>
        </w:rPr>
      </w:pPr>
      <w:r>
        <w:rPr>
          <w:rFonts w:hint="eastAsia"/>
          <w:lang w:val="en-US" w:eastAsia="zh-CN"/>
        </w:rPr>
        <w:t>在林分遭受森林火灾、林业有害生物、风倒雪压等自然灾害危害且受害株树占林木总株树10%以上时进行，选择性伐除已被危害、丧失培育前途、难以恢复的林木。</w:t>
      </w:r>
    </w:p>
    <w:p>
      <w:pPr>
        <w:pStyle w:val="105"/>
        <w:numPr>
          <w:ilvl w:val="1"/>
          <w:numId w:val="0"/>
        </w:numPr>
        <w:bidi w:val="0"/>
        <w:ind w:leftChars="0"/>
        <w:rPr>
          <w:rFonts w:hint="default"/>
          <w:lang w:val="en-US" w:eastAsia="zh-CN"/>
        </w:rPr>
      </w:pPr>
      <w:r>
        <w:rPr>
          <w:rFonts w:hint="eastAsia"/>
          <w:lang w:val="en-US" w:eastAsia="zh-CN"/>
        </w:rPr>
        <w:t>6.3.2防护林</w:t>
      </w:r>
    </w:p>
    <w:p>
      <w:pPr>
        <w:pStyle w:val="57"/>
        <w:ind w:firstLine="420"/>
        <w:rPr>
          <w:rFonts w:hint="eastAsia"/>
          <w:lang w:val="en-US" w:eastAsia="zh-CN"/>
        </w:rPr>
      </w:pPr>
      <w:r>
        <w:rPr>
          <w:rFonts w:hint="eastAsia"/>
          <w:lang w:val="en-US" w:eastAsia="zh-CN"/>
        </w:rPr>
        <w:t>采用生态疏伐的方式进行。按照GB/T 18837.3执行。</w:t>
      </w:r>
    </w:p>
    <w:p>
      <w:pPr>
        <w:pStyle w:val="105"/>
        <w:numPr>
          <w:ilvl w:val="1"/>
          <w:numId w:val="0"/>
        </w:numPr>
        <w:bidi w:val="0"/>
        <w:ind w:leftChars="0"/>
        <w:rPr>
          <w:rFonts w:hint="eastAsia"/>
          <w:lang w:val="en-US" w:eastAsia="zh-CN"/>
        </w:rPr>
      </w:pPr>
      <w:r>
        <w:rPr>
          <w:rFonts w:hint="eastAsia"/>
          <w:lang w:val="en-US" w:eastAsia="zh-CN"/>
        </w:rPr>
        <w:t>6.4抚育间伐时间</w:t>
      </w:r>
    </w:p>
    <w:p>
      <w:pPr>
        <w:pStyle w:val="105"/>
        <w:numPr>
          <w:ilvl w:val="1"/>
          <w:numId w:val="0"/>
        </w:numPr>
        <w:bidi w:val="0"/>
        <w:ind w:leftChars="0"/>
        <w:rPr>
          <w:rFonts w:hint="eastAsia"/>
          <w:lang w:val="en-US" w:eastAsia="zh-CN"/>
        </w:rPr>
      </w:pPr>
      <w:r>
        <w:rPr>
          <w:rFonts w:hint="eastAsia"/>
          <w:lang w:val="en-US" w:eastAsia="zh-CN"/>
        </w:rPr>
        <w:t>6.4.1用材林</w:t>
      </w:r>
    </w:p>
    <w:p>
      <w:pPr>
        <w:pStyle w:val="57"/>
        <w:ind w:firstLine="420"/>
        <w:rPr>
          <w:rFonts w:hint="eastAsia" w:hAnsi="Times New Roman" w:cs="Times New Roman"/>
          <w:lang w:val="en-US" w:eastAsia="zh-CN"/>
        </w:rPr>
      </w:pPr>
      <w:r>
        <w:rPr>
          <w:rFonts w:hint="eastAsia" w:hAnsi="Times New Roman" w:cs="Times New Roman"/>
          <w:lang w:val="en-US" w:eastAsia="zh-CN"/>
        </w:rPr>
        <w:t>在林分郁闭后目的树种受到压制时，开始进行透光伐。林分郁闭度0.8以上，</w:t>
      </w:r>
      <w:r>
        <w:rPr>
          <w:rFonts w:hint="eastAsia" w:cs="Times New Roman"/>
          <w:lang w:val="en-US" w:eastAsia="zh-CN"/>
        </w:rPr>
        <w:t>林木之间相互竞争抑制时，进行首次疏伐；</w:t>
      </w:r>
      <w:r>
        <w:rPr>
          <w:rFonts w:hint="eastAsia" w:hAnsi="Times New Roman" w:cs="Times New Roman"/>
          <w:lang w:val="en-US" w:eastAsia="zh-CN"/>
        </w:rPr>
        <w:t>林分平均连年生长量显著下降时，进行</w:t>
      </w:r>
      <w:r>
        <w:rPr>
          <w:rFonts w:hint="eastAsia" w:cs="Times New Roman"/>
          <w:lang w:val="en-US" w:eastAsia="zh-CN"/>
        </w:rPr>
        <w:t>生长伐</w:t>
      </w:r>
      <w:r>
        <w:rPr>
          <w:rFonts w:hint="eastAsia" w:hAnsi="Times New Roman" w:cs="Times New Roman"/>
          <w:lang w:val="en-US" w:eastAsia="zh-CN"/>
        </w:rPr>
        <w:t>。</w:t>
      </w:r>
      <w:r>
        <w:rPr>
          <w:rFonts w:hint="eastAsia" w:cs="Times New Roman"/>
          <w:lang w:val="en-US" w:eastAsia="zh-CN"/>
        </w:rPr>
        <w:t>间伐</w:t>
      </w:r>
      <w:r>
        <w:rPr>
          <w:rFonts w:hint="eastAsia" w:hAnsi="Times New Roman" w:cs="Times New Roman"/>
          <w:lang w:val="en-US" w:eastAsia="zh-CN"/>
        </w:rPr>
        <w:t>间隔期3</w:t>
      </w:r>
      <w:r>
        <w:rPr>
          <w:rFonts w:hint="eastAsia" w:cs="Times New Roman"/>
          <w:lang w:val="en-US" w:eastAsia="zh-CN"/>
        </w:rPr>
        <w:t>～</w:t>
      </w:r>
      <w:r>
        <w:rPr>
          <w:rFonts w:hint="eastAsia" w:hAnsi="Times New Roman" w:cs="Times New Roman"/>
          <w:lang w:val="en-US" w:eastAsia="zh-CN"/>
        </w:rPr>
        <w:t>5年。</w:t>
      </w:r>
    </w:p>
    <w:p>
      <w:pPr>
        <w:pStyle w:val="105"/>
        <w:numPr>
          <w:ilvl w:val="1"/>
          <w:numId w:val="0"/>
        </w:numPr>
        <w:bidi w:val="0"/>
        <w:ind w:leftChars="0"/>
        <w:rPr>
          <w:rFonts w:hint="eastAsia" w:hAnsi="Times New Roman" w:cs="Times New Roman"/>
          <w:lang w:val="en-US" w:eastAsia="zh-CN"/>
        </w:rPr>
      </w:pPr>
      <w:r>
        <w:rPr>
          <w:rFonts w:hint="eastAsia" w:hAnsi="Times New Roman" w:cs="Times New Roman"/>
          <w:lang w:val="en-US" w:eastAsia="zh-CN"/>
        </w:rPr>
        <w:t>6.4.2防护林</w:t>
      </w:r>
    </w:p>
    <w:p>
      <w:pPr>
        <w:pStyle w:val="57"/>
        <w:ind w:firstLine="420"/>
        <w:rPr>
          <w:rFonts w:hint="eastAsia"/>
          <w:lang w:val="en-US" w:eastAsia="zh-CN"/>
        </w:rPr>
      </w:pPr>
      <w:r>
        <w:rPr>
          <w:rFonts w:hint="eastAsia" w:hAnsi="Times New Roman" w:cs="Times New Roman"/>
          <w:lang w:val="en-US" w:eastAsia="zh-CN"/>
        </w:rPr>
        <w:t>林分郁闭后林木竞争明显且林木出现分化时进行生态疏</w:t>
      </w:r>
      <w:r>
        <w:rPr>
          <w:rFonts w:hint="eastAsia"/>
          <w:lang w:val="en-US" w:eastAsia="zh-CN"/>
        </w:rPr>
        <w:t>伐。疏伐间隔期3～5年。</w:t>
      </w:r>
    </w:p>
    <w:p>
      <w:pPr>
        <w:pStyle w:val="105"/>
        <w:numPr>
          <w:ilvl w:val="1"/>
          <w:numId w:val="0"/>
        </w:numPr>
        <w:bidi w:val="0"/>
        <w:ind w:leftChars="0"/>
        <w:rPr>
          <w:rFonts w:hint="default"/>
          <w:lang w:val="en-US" w:eastAsia="zh-CN"/>
        </w:rPr>
      </w:pPr>
      <w:r>
        <w:rPr>
          <w:rFonts w:hint="eastAsia"/>
          <w:lang w:val="en-US" w:eastAsia="zh-CN"/>
        </w:rPr>
        <w:t>6.5抚育间伐强度</w:t>
      </w:r>
    </w:p>
    <w:p>
      <w:pPr>
        <w:pStyle w:val="105"/>
        <w:numPr>
          <w:ilvl w:val="1"/>
          <w:numId w:val="0"/>
        </w:numPr>
        <w:bidi w:val="0"/>
        <w:ind w:leftChars="0"/>
        <w:rPr>
          <w:rFonts w:hint="eastAsia"/>
          <w:lang w:val="en-US" w:eastAsia="zh-CN"/>
        </w:rPr>
      </w:pPr>
      <w:r>
        <w:rPr>
          <w:rFonts w:hint="eastAsia"/>
          <w:lang w:val="en-US" w:eastAsia="zh-CN"/>
        </w:rPr>
        <w:t>6.5.1用材林</w:t>
      </w:r>
    </w:p>
    <w:p>
      <w:pPr>
        <w:pStyle w:val="57"/>
        <w:rPr>
          <w:rFonts w:hint="default"/>
          <w:lang w:val="en-US" w:eastAsia="zh-CN"/>
        </w:rPr>
      </w:pPr>
      <w:r>
        <w:rPr>
          <w:rFonts w:hint="eastAsia"/>
          <w:lang w:val="en-US" w:eastAsia="zh-CN"/>
        </w:rPr>
        <w:t>透光伐、疏伐、生长伐株数采伐强度分别为15%～40%、15%～35%、15%～30%，蓄积采伐强度为15%～25%、10%～20%、5%～15%。</w:t>
      </w:r>
    </w:p>
    <w:p>
      <w:pPr>
        <w:pStyle w:val="105"/>
        <w:numPr>
          <w:ilvl w:val="1"/>
          <w:numId w:val="0"/>
        </w:numPr>
        <w:bidi w:val="0"/>
        <w:ind w:leftChars="0"/>
        <w:rPr>
          <w:rFonts w:hint="eastAsia"/>
          <w:lang w:val="en-US" w:eastAsia="zh-CN"/>
        </w:rPr>
      </w:pPr>
      <w:r>
        <w:rPr>
          <w:rFonts w:hint="eastAsia"/>
          <w:lang w:val="en-US" w:eastAsia="zh-CN"/>
        </w:rPr>
        <w:t>6.5.2防护林</w:t>
      </w:r>
    </w:p>
    <w:p>
      <w:pPr>
        <w:pStyle w:val="57"/>
        <w:rPr>
          <w:rFonts w:hint="eastAsia"/>
          <w:lang w:val="en-US" w:eastAsia="zh-CN"/>
        </w:rPr>
      </w:pPr>
      <w:r>
        <w:rPr>
          <w:rFonts w:hint="eastAsia"/>
          <w:lang w:val="en-US" w:eastAsia="zh-CN"/>
        </w:rPr>
        <w:t>立地条件好、坡度较小的防护林株数采伐强度为15%～20%，坡度较大的防护林进行卫生伐。卫生伐株数</w:t>
      </w:r>
      <w:r>
        <w:rPr>
          <w:rFonts w:hint="eastAsia"/>
          <w:lang w:val="en-US" w:eastAsia="zh-CN"/>
        </w:rPr>
        <w:t>采伐强度不超过10%，采伐后郁闭度不低于0.6</w:t>
      </w:r>
      <w:r>
        <w:rPr>
          <w:rFonts w:hint="eastAsia"/>
          <w:lang w:val="en-US" w:eastAsia="zh-CN"/>
        </w:rPr>
        <w:t>。</w:t>
      </w:r>
    </w:p>
    <w:p>
      <w:pPr>
        <w:pStyle w:val="105"/>
        <w:numPr>
          <w:ilvl w:val="1"/>
          <w:numId w:val="0"/>
        </w:numPr>
        <w:bidi w:val="0"/>
        <w:ind w:leftChars="0"/>
        <w:rPr>
          <w:rFonts w:hint="eastAsia"/>
          <w:lang w:val="en-US" w:eastAsia="zh-CN"/>
        </w:rPr>
      </w:pPr>
      <w:r>
        <w:rPr>
          <w:rFonts w:hint="eastAsia"/>
          <w:lang w:val="en-US" w:eastAsia="zh-CN"/>
        </w:rPr>
        <w:t>7 低效林改造</w:t>
      </w:r>
    </w:p>
    <w:p>
      <w:pPr>
        <w:pStyle w:val="105"/>
        <w:numPr>
          <w:ilvl w:val="1"/>
          <w:numId w:val="0"/>
        </w:numPr>
        <w:bidi w:val="0"/>
        <w:ind w:leftChars="0"/>
        <w:rPr>
          <w:rFonts w:hint="eastAsia"/>
          <w:lang w:val="en-US" w:eastAsia="zh-CN"/>
        </w:rPr>
      </w:pPr>
      <w:r>
        <w:rPr>
          <w:rFonts w:hint="eastAsia"/>
          <w:lang w:val="en-US" w:eastAsia="zh-CN"/>
        </w:rPr>
        <w:t>7.1改造对象</w:t>
      </w:r>
    </w:p>
    <w:p>
      <w:pPr>
        <w:pStyle w:val="105"/>
        <w:numPr>
          <w:ilvl w:val="1"/>
          <w:numId w:val="0"/>
        </w:numPr>
        <w:bidi w:val="0"/>
        <w:ind w:leftChars="0"/>
        <w:rPr>
          <w:rFonts w:hint="eastAsia"/>
          <w:lang w:val="en-US" w:eastAsia="zh-CN"/>
        </w:rPr>
      </w:pPr>
      <w:r>
        <w:rPr>
          <w:rFonts w:hint="eastAsia"/>
          <w:lang w:val="en-US" w:eastAsia="zh-CN"/>
        </w:rPr>
        <w:t>7.1.1低效用材林</w:t>
      </w:r>
    </w:p>
    <w:p>
      <w:pPr>
        <w:pStyle w:val="57"/>
        <w:rPr>
          <w:rFonts w:hint="eastAsia"/>
          <w:lang w:val="en-US" w:eastAsia="zh-CN"/>
        </w:rPr>
      </w:pPr>
      <w:r>
        <w:rPr>
          <w:rFonts w:hint="eastAsia"/>
          <w:lang w:val="en-US" w:eastAsia="zh-CN"/>
        </w:rPr>
        <w:t>符合下列条件之一的进行改造：</w:t>
      </w:r>
    </w:p>
    <w:p>
      <w:pPr>
        <w:pStyle w:val="57"/>
        <w:rPr>
          <w:rFonts w:hint="default"/>
          <w:lang w:val="en-US" w:eastAsia="zh-CN"/>
        </w:rPr>
      </w:pPr>
      <w:r>
        <w:rPr>
          <w:rFonts w:hint="eastAsia"/>
          <w:lang w:val="en-US" w:eastAsia="zh-CN"/>
        </w:rPr>
        <w:t>生长缺乏活力，树高、蓄积生长量较同类立地条件林分的平均水平低30%以上；</w:t>
      </w:r>
    </w:p>
    <w:p>
      <w:pPr>
        <w:pStyle w:val="57"/>
        <w:rPr>
          <w:rFonts w:hint="eastAsia"/>
          <w:lang w:val="en-US" w:eastAsia="zh-CN"/>
        </w:rPr>
      </w:pPr>
      <w:r>
        <w:rPr>
          <w:rFonts w:hint="eastAsia"/>
          <w:lang w:val="en-US" w:eastAsia="zh-CN"/>
        </w:rPr>
        <w:t>林木生长停滞，林分郁闭度低于0.4，无培育前途；</w:t>
      </w:r>
    </w:p>
    <w:p>
      <w:pPr>
        <w:pStyle w:val="57"/>
        <w:rPr>
          <w:rFonts w:hint="eastAsia"/>
          <w:lang w:val="en-US" w:eastAsia="zh-CN"/>
        </w:rPr>
      </w:pPr>
      <w:r>
        <w:rPr>
          <w:rFonts w:hint="eastAsia"/>
          <w:lang w:val="en-US" w:eastAsia="zh-CN"/>
        </w:rPr>
        <w:t>林相残败，目的树种组成比重占比低于0.4，预期商品材出材率低于50%；</w:t>
      </w:r>
    </w:p>
    <w:p>
      <w:pPr>
        <w:pStyle w:val="57"/>
        <w:rPr>
          <w:rFonts w:hint="default"/>
          <w:lang w:val="en-US" w:eastAsia="zh-CN"/>
        </w:rPr>
      </w:pPr>
      <w:r>
        <w:rPr>
          <w:rFonts w:hint="eastAsia"/>
          <w:lang w:val="en-US" w:eastAsia="zh-CN"/>
        </w:rPr>
        <w:t>遭受自然灾害，受害死亡木或濒死木超过20%以上的林分。</w:t>
      </w:r>
    </w:p>
    <w:p>
      <w:pPr>
        <w:pStyle w:val="105"/>
        <w:numPr>
          <w:ilvl w:val="1"/>
          <w:numId w:val="0"/>
        </w:numPr>
        <w:bidi w:val="0"/>
        <w:ind w:leftChars="0"/>
        <w:rPr>
          <w:rFonts w:hint="eastAsia"/>
          <w:lang w:val="en-US" w:eastAsia="zh-CN"/>
        </w:rPr>
      </w:pPr>
      <w:r>
        <w:rPr>
          <w:rFonts w:hint="eastAsia"/>
          <w:lang w:val="en-US" w:eastAsia="zh-CN"/>
        </w:rPr>
        <w:t>7.1.2低效防护林</w:t>
      </w:r>
    </w:p>
    <w:p>
      <w:pPr>
        <w:pStyle w:val="57"/>
        <w:rPr>
          <w:rFonts w:hint="eastAsia"/>
          <w:lang w:val="en-US" w:eastAsia="zh-CN"/>
        </w:rPr>
      </w:pPr>
      <w:r>
        <w:rPr>
          <w:rFonts w:hint="eastAsia"/>
          <w:lang w:val="en-US" w:eastAsia="zh-CN"/>
        </w:rPr>
        <w:t>符合下列条件之一的进行改造：</w:t>
      </w:r>
    </w:p>
    <w:p>
      <w:pPr>
        <w:pStyle w:val="57"/>
        <w:rPr>
          <w:rFonts w:hint="eastAsia"/>
          <w:lang w:val="en-US" w:eastAsia="zh-CN"/>
        </w:rPr>
      </w:pPr>
      <w:r>
        <w:rPr>
          <w:rFonts w:hint="eastAsia"/>
          <w:lang w:val="en-US" w:eastAsia="zh-CN"/>
        </w:rPr>
        <w:t>林分郁闭度低于0.4</w:t>
      </w:r>
      <w:r>
        <w:rPr>
          <w:rFonts w:hint="eastAsia"/>
          <w:lang w:val="en-US" w:eastAsia="zh-CN"/>
        </w:rPr>
        <w:t>的中龄林以上林分；</w:t>
      </w:r>
    </w:p>
    <w:p>
      <w:pPr>
        <w:pStyle w:val="57"/>
        <w:rPr>
          <w:rFonts w:hint="eastAsia"/>
          <w:lang w:val="en-US" w:eastAsia="zh-CN"/>
        </w:rPr>
      </w:pPr>
      <w:r>
        <w:rPr>
          <w:rFonts w:hint="eastAsia"/>
          <w:lang w:val="en-US" w:eastAsia="zh-CN"/>
        </w:rPr>
        <w:t>林下植被盖度低于30%的林分；</w:t>
      </w:r>
    </w:p>
    <w:p>
      <w:pPr>
        <w:pStyle w:val="57"/>
        <w:rPr>
          <w:rFonts w:hint="eastAsia"/>
          <w:lang w:val="en-US" w:eastAsia="zh-CN"/>
        </w:rPr>
      </w:pPr>
      <w:r>
        <w:rPr>
          <w:rFonts w:hint="eastAsia"/>
          <w:lang w:val="en-US" w:eastAsia="zh-CN"/>
        </w:rPr>
        <w:t>林相残败，生态防护功能差的林分；</w:t>
      </w:r>
    </w:p>
    <w:p>
      <w:pPr>
        <w:pStyle w:val="57"/>
        <w:rPr>
          <w:rFonts w:hint="default"/>
          <w:lang w:val="en-US" w:eastAsia="zh-CN"/>
        </w:rPr>
      </w:pPr>
      <w:r>
        <w:rPr>
          <w:rFonts w:hint="eastAsia"/>
          <w:lang w:val="en-US" w:eastAsia="zh-CN"/>
        </w:rPr>
        <w:t>遭受自然灾害，受害死亡木或濒死木超过20%</w:t>
      </w:r>
      <w:r>
        <w:rPr>
          <w:rFonts w:hint="eastAsia"/>
          <w:lang w:val="en-US" w:eastAsia="zh-CN"/>
        </w:rPr>
        <w:t>的林分。</w:t>
      </w:r>
    </w:p>
    <w:p>
      <w:pPr>
        <w:pStyle w:val="105"/>
        <w:numPr>
          <w:ilvl w:val="1"/>
          <w:numId w:val="0"/>
        </w:numPr>
        <w:bidi w:val="0"/>
        <w:ind w:leftChars="0"/>
        <w:rPr>
          <w:rFonts w:hint="eastAsia"/>
          <w:lang w:val="en-US" w:eastAsia="zh-CN"/>
        </w:rPr>
      </w:pPr>
      <w:r>
        <w:rPr>
          <w:rFonts w:hint="eastAsia"/>
          <w:lang w:val="en-US" w:eastAsia="zh-CN"/>
        </w:rPr>
        <w:t>7.2改造方式</w:t>
      </w:r>
    </w:p>
    <w:p>
      <w:pPr>
        <w:pStyle w:val="105"/>
        <w:numPr>
          <w:ilvl w:val="1"/>
          <w:numId w:val="0"/>
        </w:numPr>
        <w:bidi w:val="0"/>
        <w:ind w:leftChars="0"/>
        <w:rPr>
          <w:rFonts w:hint="eastAsia" w:ascii="宋体" w:hAnsi="Times New Roman" w:eastAsia="宋体" w:cs="Times New Roman"/>
          <w:sz w:val="21"/>
          <w:lang w:val="en-US" w:eastAsia="zh-CN" w:bidi="ar-SA"/>
        </w:rPr>
      </w:pPr>
      <w:r>
        <w:rPr>
          <w:rFonts w:hint="eastAsia"/>
          <w:lang w:val="en-US" w:eastAsia="zh-CN"/>
        </w:rPr>
        <w:t>7.2.1补植改造</w:t>
      </w:r>
    </w:p>
    <w:p>
      <w:pPr>
        <w:pStyle w:val="57"/>
        <w:rPr>
          <w:rFonts w:hint="default"/>
          <w:lang w:val="en-US" w:eastAsia="zh-CN"/>
        </w:rPr>
      </w:pPr>
      <w:r>
        <w:rPr>
          <w:rFonts w:hint="eastAsia"/>
          <w:lang w:val="en-US" w:eastAsia="zh-CN"/>
        </w:rPr>
        <w:t>郁闭度低于0.4或有林窗面积达25m2以上的林分，根据林分树种配置情况补植枫香、桦木、栎木、桤木、檫木、喜树、苦槠、柳杉、杉木、水杉、厚朴、木荷、水青冈、青冈、鹅耳枥、枹栎等树种。根据林分现状可采用均匀补植、群团状补植、林冠下补植等方法补植，补植密度应达到林分合理密度的85%以上。</w:t>
      </w:r>
    </w:p>
    <w:p>
      <w:pPr>
        <w:pStyle w:val="105"/>
        <w:numPr>
          <w:ilvl w:val="1"/>
          <w:numId w:val="0"/>
        </w:numPr>
        <w:bidi w:val="0"/>
        <w:ind w:leftChars="0"/>
        <w:rPr>
          <w:rFonts w:hint="eastAsia"/>
          <w:lang w:val="en-US" w:eastAsia="zh-CN"/>
        </w:rPr>
      </w:pPr>
      <w:r>
        <w:rPr>
          <w:rFonts w:hint="eastAsia"/>
          <w:lang w:val="en-US" w:eastAsia="zh-CN"/>
        </w:rPr>
        <w:t>7.2.2间伐改造</w:t>
      </w:r>
    </w:p>
    <w:p>
      <w:pPr>
        <w:pStyle w:val="57"/>
        <w:rPr>
          <w:rFonts w:hint="default"/>
          <w:lang w:val="en-US" w:eastAsia="zh-CN"/>
        </w:rPr>
      </w:pPr>
      <w:r>
        <w:rPr>
          <w:rFonts w:hint="eastAsia"/>
          <w:lang w:val="en-US" w:eastAsia="zh-CN"/>
        </w:rPr>
        <w:t>对经营不当的人工林或严重受害人工林</w:t>
      </w:r>
      <w:r>
        <w:rPr>
          <w:rFonts w:hint="eastAsia"/>
          <w:lang w:val="en-US" w:eastAsia="zh-CN"/>
        </w:rPr>
        <w:t>，以间密留匀、留优去劣、砍小留大为原则，进行疏伐、生长伐或卫生伐。采伐强度及要求执行GB/T 15781中7.1、7.3和7.4的规定。</w:t>
      </w:r>
    </w:p>
    <w:p>
      <w:pPr>
        <w:pStyle w:val="105"/>
        <w:numPr>
          <w:ilvl w:val="1"/>
          <w:numId w:val="0"/>
        </w:numPr>
        <w:bidi w:val="0"/>
        <w:ind w:leftChars="0"/>
        <w:rPr>
          <w:rFonts w:hint="eastAsia"/>
          <w:lang w:val="en-US" w:eastAsia="zh-CN"/>
        </w:rPr>
      </w:pPr>
      <w:r>
        <w:rPr>
          <w:rFonts w:hint="eastAsia"/>
          <w:lang w:val="en-US" w:eastAsia="zh-CN"/>
        </w:rPr>
        <w:t>7.2.3调整树种改造</w:t>
      </w:r>
    </w:p>
    <w:p>
      <w:pPr>
        <w:pStyle w:val="57"/>
        <w:rPr>
          <w:rFonts w:hint="eastAsia"/>
          <w:lang w:val="en-US" w:eastAsia="zh-CN"/>
        </w:rPr>
      </w:pPr>
      <w:r>
        <w:rPr>
          <w:rFonts w:hint="eastAsia"/>
          <w:lang w:val="en-US" w:eastAsia="zh-CN"/>
        </w:rPr>
        <w:t>严重受害的人工林，根据经营目标、立地条件确定调整的树种。对纯林采用栽针保阔、对混交林采用间针育阔调整树种结构。改造强度按照有利于改</w:t>
      </w:r>
      <w:r>
        <w:rPr>
          <w:rFonts w:hint="eastAsia"/>
          <w:lang w:val="en-US" w:eastAsia="zh-CN"/>
        </w:rPr>
        <w:t>造林迅速成林发挥效益、保护环境</w:t>
      </w:r>
      <w:r>
        <w:rPr>
          <w:rFonts w:hint="eastAsia"/>
          <w:lang w:val="en-US" w:eastAsia="zh-CN"/>
        </w:rPr>
        <w:t>的原则确定。</w:t>
      </w:r>
    </w:p>
    <w:p>
      <w:pPr>
        <w:pStyle w:val="105"/>
        <w:numPr>
          <w:ilvl w:val="1"/>
          <w:numId w:val="0"/>
        </w:numPr>
        <w:bidi w:val="0"/>
        <w:ind w:leftChars="0"/>
        <w:rPr>
          <w:rFonts w:hint="eastAsia"/>
          <w:lang w:val="en-US" w:eastAsia="zh-CN"/>
        </w:rPr>
      </w:pPr>
      <w:r>
        <w:rPr>
          <w:rFonts w:hint="eastAsia"/>
          <w:lang w:val="en-US" w:eastAsia="zh-CN"/>
        </w:rPr>
        <w:t>7.2.4更替改造</w:t>
      </w:r>
    </w:p>
    <w:p>
      <w:pPr>
        <w:pStyle w:val="57"/>
        <w:rPr>
          <w:rFonts w:hint="eastAsia"/>
          <w:lang w:val="en-US" w:eastAsia="zh-CN"/>
        </w:rPr>
      </w:pPr>
      <w:r>
        <w:rPr>
          <w:rFonts w:hint="eastAsia"/>
          <w:lang w:val="en-US" w:eastAsia="zh-CN"/>
        </w:rPr>
        <w:t>严重受害的人工林，根据经营目标，以适地适树为原则更换树种，将改造小班内的林木采用带状或块状逐步采伐完并及时更新。更替改造的限制条件执行LY/T 1690。</w:t>
      </w:r>
    </w:p>
    <w:p>
      <w:pPr>
        <w:pStyle w:val="105"/>
        <w:numPr>
          <w:ilvl w:val="1"/>
          <w:numId w:val="0"/>
        </w:numPr>
        <w:bidi w:val="0"/>
        <w:ind w:leftChars="0"/>
        <w:rPr>
          <w:rFonts w:hint="eastAsia"/>
          <w:lang w:val="en-US" w:eastAsia="zh-CN"/>
        </w:rPr>
      </w:pPr>
      <w:r>
        <w:rPr>
          <w:rFonts w:hint="eastAsia"/>
          <w:lang w:val="en-US" w:eastAsia="zh-CN"/>
        </w:rPr>
        <w:t>7.2.5综合改造</w:t>
      </w:r>
    </w:p>
    <w:p>
      <w:pPr>
        <w:pStyle w:val="57"/>
        <w:rPr>
          <w:rFonts w:hint="default"/>
          <w:lang w:val="en-US" w:eastAsia="zh-CN"/>
        </w:rPr>
      </w:pPr>
      <w:r>
        <w:rPr>
          <w:rFonts w:hint="eastAsia"/>
          <w:lang w:val="en-US" w:eastAsia="zh-CN"/>
        </w:rPr>
        <w:t>通过单一改造方式难以达到改造目标的低效林，应根据林分状况，</w:t>
      </w:r>
      <w:r>
        <w:rPr>
          <w:rFonts w:hint="eastAsia"/>
          <w:lang w:val="en-US" w:eastAsia="zh-CN"/>
        </w:rPr>
        <w:t>采用补植、更换树种、更新等相结合的方式进行综合改造。更换树种时采伐强度不超过林分蓄积的20%。</w:t>
      </w:r>
    </w:p>
    <w:p>
      <w:pPr>
        <w:pStyle w:val="105"/>
        <w:numPr>
          <w:ilvl w:val="1"/>
          <w:numId w:val="0"/>
        </w:numPr>
        <w:bidi w:val="0"/>
        <w:ind w:leftChars="0"/>
        <w:rPr>
          <w:rFonts w:hint="eastAsia"/>
          <w:lang w:val="en-US" w:eastAsia="zh-CN"/>
        </w:rPr>
      </w:pPr>
      <w:r>
        <w:rPr>
          <w:rFonts w:hint="eastAsia"/>
          <w:lang w:val="en-US" w:eastAsia="zh-CN"/>
        </w:rPr>
        <w:t>8 森林保护</w:t>
      </w:r>
    </w:p>
    <w:p>
      <w:pPr>
        <w:pStyle w:val="105"/>
        <w:numPr>
          <w:ilvl w:val="1"/>
          <w:numId w:val="0"/>
        </w:numPr>
        <w:spacing w:before="312" w:after="312"/>
        <w:rPr>
          <w:rFonts w:hint="eastAsia"/>
          <w:color w:val="auto"/>
        </w:rPr>
      </w:pPr>
      <w:r>
        <w:rPr>
          <w:rFonts w:hint="eastAsia"/>
        </w:rPr>
        <w:t>8.1</w:t>
      </w:r>
      <w:r>
        <w:rPr>
          <w:rFonts w:hint="eastAsia"/>
          <w:color w:val="auto"/>
        </w:rPr>
        <w:t>林分管护</w:t>
      </w:r>
    </w:p>
    <w:p>
      <w:pPr>
        <w:pStyle w:val="57"/>
        <w:bidi w:val="0"/>
        <w:rPr>
          <w:rFonts w:hint="eastAsia"/>
          <w:lang w:val="en-US" w:eastAsia="zh-CN"/>
        </w:rPr>
      </w:pPr>
      <w:r>
        <w:rPr>
          <w:rFonts w:hint="eastAsia"/>
        </w:rPr>
        <w:t>造林后10年内，加强造林地人工管护，造林区域禁止放牧、砍柴、挖土、取石等人为干扰和破坏活动，</w:t>
      </w:r>
      <w:r>
        <w:rPr>
          <w:rFonts w:hint="eastAsia"/>
          <w:lang w:val="en-US" w:eastAsia="zh-CN"/>
        </w:rPr>
        <w:t>可</w:t>
      </w:r>
      <w:r>
        <w:rPr>
          <w:rFonts w:hint="eastAsia"/>
        </w:rPr>
        <w:t>在造林地外围设置围栏和保护标示牌。</w:t>
      </w:r>
    </w:p>
    <w:p>
      <w:pPr>
        <w:pStyle w:val="105"/>
        <w:numPr>
          <w:ilvl w:val="1"/>
          <w:numId w:val="0"/>
        </w:numPr>
        <w:bidi w:val="0"/>
        <w:ind w:leftChars="0"/>
        <w:rPr>
          <w:rFonts w:hint="eastAsia" w:hAnsi="Times New Roman" w:cs="Times New Roman"/>
          <w:lang w:val="en-US" w:eastAsia="zh-CN"/>
        </w:rPr>
      </w:pPr>
      <w:r>
        <w:rPr>
          <w:rFonts w:hint="eastAsia"/>
          <w:lang w:val="en-US" w:eastAsia="zh-CN"/>
        </w:rPr>
        <w:t>8.2病虫害种类及防治方法</w:t>
      </w:r>
    </w:p>
    <w:p>
      <w:pPr>
        <w:pStyle w:val="57"/>
        <w:rPr>
          <w:rFonts w:hint="default" w:hAnsi="Times New Roman" w:cs="Times New Roman"/>
          <w:lang w:val="en-US" w:eastAsia="zh-CN"/>
        </w:rPr>
      </w:pPr>
      <w:r>
        <w:rPr>
          <w:rFonts w:hint="eastAsia" w:hAnsi="Times New Roman" w:cs="Times New Roman"/>
          <w:lang w:val="en-US" w:eastAsia="zh-CN"/>
        </w:rPr>
        <w:t xml:space="preserve"> 主要病虫害类型有</w:t>
      </w:r>
      <w:r>
        <w:rPr>
          <w:rFonts w:hint="eastAsia" w:cs="Times New Roman"/>
          <w:lang w:val="en-US" w:eastAsia="zh-CN"/>
        </w:rPr>
        <w:t>炭疽病、白绢病、</w:t>
      </w:r>
      <w:r>
        <w:rPr>
          <w:rFonts w:hint="eastAsia" w:hAnsi="Times New Roman" w:cs="Times New Roman"/>
          <w:lang w:val="en-US" w:eastAsia="zh-CN"/>
        </w:rPr>
        <w:t>卷叶蛾、大袋蛾</w:t>
      </w:r>
      <w:r>
        <w:rPr>
          <w:rFonts w:hint="eastAsia" w:cs="Times New Roman"/>
          <w:lang w:val="en-US" w:eastAsia="zh-CN"/>
        </w:rPr>
        <w:t>、叶蜂等，防治方法见附录A</w:t>
      </w:r>
      <w:r>
        <w:rPr>
          <w:rFonts w:hint="eastAsia" w:hAnsi="Times New Roman" w:cs="Times New Roman"/>
          <w:lang w:val="en-US" w:eastAsia="zh-CN"/>
        </w:rPr>
        <w:t>。</w:t>
      </w:r>
    </w:p>
    <w:p>
      <w:pPr>
        <w:pStyle w:val="105"/>
        <w:numPr>
          <w:ilvl w:val="1"/>
          <w:numId w:val="0"/>
        </w:numPr>
        <w:bidi w:val="0"/>
        <w:ind w:leftChars="0"/>
        <w:rPr>
          <w:rFonts w:hint="eastAsia"/>
          <w:highlight w:val="none"/>
          <w:lang w:val="en-US" w:eastAsia="zh-CN"/>
        </w:rPr>
      </w:pPr>
      <w:r>
        <w:rPr>
          <w:rFonts w:hint="eastAsia"/>
          <w:highlight w:val="none"/>
          <w:lang w:val="en-US" w:eastAsia="zh-CN"/>
        </w:rPr>
        <w:t>8.3森林防火</w:t>
      </w:r>
    </w:p>
    <w:p>
      <w:pPr>
        <w:pStyle w:val="57"/>
        <w:rPr>
          <w:rFonts w:hint="default"/>
          <w:lang w:val="en-US" w:eastAsia="zh-CN"/>
        </w:rPr>
      </w:pPr>
      <w:r>
        <w:rPr>
          <w:rFonts w:hint="eastAsia"/>
          <w:lang w:val="en-US" w:eastAsia="zh-CN"/>
        </w:rPr>
        <w:t>根据人工林配置及地形情况建设林火阻隔带，林火阻隔带建设可参考LY/T 5007。新造林设置防火林带，防火树种可选择木荷、冬青、女贞、枇杷</w:t>
      </w:r>
      <w:r>
        <w:rPr>
          <w:rFonts w:hint="eastAsia"/>
          <w:lang w:val="en-US" w:eastAsia="zh-CN"/>
        </w:rPr>
        <w:t>、山茶、油茶、杨梅等。每年11月至次年4月，进行森林防火宣传、监测及巡护。</w:t>
      </w:r>
    </w:p>
    <w:p>
      <w:pPr>
        <w:pStyle w:val="105"/>
        <w:numPr>
          <w:ilvl w:val="1"/>
          <w:numId w:val="0"/>
        </w:numPr>
        <w:bidi w:val="0"/>
        <w:ind w:leftChars="0"/>
        <w:rPr>
          <w:rFonts w:hint="eastAsia"/>
          <w:lang w:val="en-US" w:eastAsia="zh-CN"/>
        </w:rPr>
      </w:pPr>
      <w:r>
        <w:rPr>
          <w:rFonts w:hint="eastAsia"/>
          <w:lang w:val="en-US" w:eastAsia="zh-CN"/>
        </w:rPr>
        <w:t>8.4冰雪灾害防护</w:t>
      </w:r>
    </w:p>
    <w:p>
      <w:pPr>
        <w:pStyle w:val="57"/>
        <w:rPr>
          <w:rFonts w:hint="default"/>
          <w:lang w:val="en-US" w:eastAsia="zh-CN"/>
        </w:rPr>
      </w:pPr>
      <w:r>
        <w:rPr>
          <w:rFonts w:hint="eastAsia"/>
          <w:lang w:val="en-US" w:eastAsia="zh-CN"/>
        </w:rPr>
        <w:t>对新造林根据立地条件和林木生</w:t>
      </w:r>
      <w:r>
        <w:rPr>
          <w:rFonts w:hint="eastAsia"/>
          <w:color w:val="auto"/>
          <w:lang w:val="en-US" w:eastAsia="zh-CN"/>
        </w:rPr>
        <w:t>长状况，采取培土、地表覆盖、施肥、修枝等措施，促进保留木生长，增强林分抵抗能力。对成林视林分状况适度进行抚育间伐，清除受害木，并及</w:t>
      </w:r>
      <w:r>
        <w:rPr>
          <w:rFonts w:hint="eastAsia"/>
          <w:lang w:val="en-US" w:eastAsia="zh-CN"/>
        </w:rPr>
        <w:t>时补植相关树种。</w:t>
      </w:r>
    </w:p>
    <w:p>
      <w:pPr>
        <w:pStyle w:val="105"/>
        <w:numPr>
          <w:ilvl w:val="1"/>
          <w:numId w:val="0"/>
        </w:numPr>
        <w:bidi w:val="0"/>
        <w:ind w:leftChars="0"/>
        <w:rPr>
          <w:rFonts w:hint="eastAsia"/>
          <w:lang w:val="en-US" w:eastAsia="zh-CN"/>
        </w:rPr>
      </w:pPr>
      <w:r>
        <w:rPr>
          <w:rFonts w:hint="eastAsia"/>
          <w:lang w:val="en-US" w:eastAsia="zh-CN"/>
        </w:rPr>
        <w:t>9主伐更新</w:t>
      </w:r>
    </w:p>
    <w:p>
      <w:pPr>
        <w:pStyle w:val="105"/>
        <w:numPr>
          <w:ilvl w:val="1"/>
          <w:numId w:val="0"/>
        </w:numPr>
        <w:bidi w:val="0"/>
        <w:ind w:leftChars="0"/>
        <w:rPr>
          <w:rFonts w:hint="eastAsia"/>
          <w:lang w:val="en-US" w:eastAsia="zh-CN"/>
        </w:rPr>
      </w:pPr>
      <w:r>
        <w:rPr>
          <w:rFonts w:hint="eastAsia"/>
          <w:lang w:val="en-US" w:eastAsia="zh-CN"/>
        </w:rPr>
        <w:t>9.1主伐年龄</w:t>
      </w:r>
    </w:p>
    <w:p>
      <w:pPr>
        <w:pStyle w:val="25"/>
        <w:keepNext w:val="0"/>
        <w:keepLines w:val="0"/>
        <w:widowControl/>
        <w:suppressLineNumbers w:val="0"/>
        <w:spacing w:before="0" w:beforeAutospacing="0" w:after="0" w:afterAutospacing="0"/>
        <w:ind w:left="0" w:right="0" w:firstLine="420" w:firstLineChars="200"/>
        <w:rPr>
          <w:rFonts w:hint="eastAsia"/>
          <w:lang w:val="en-US" w:eastAsia="zh-CN"/>
        </w:rPr>
      </w:pPr>
      <w:r>
        <w:rPr>
          <w:rFonts w:hint="eastAsia"/>
          <w:sz w:val="21"/>
          <w:szCs w:val="21"/>
          <w:lang w:eastAsia="zh-CN"/>
        </w:rPr>
        <w:t>根据经营目标、立地条件和林分类型确定主伐年龄。</w:t>
      </w:r>
      <w:r>
        <w:rPr>
          <w:sz w:val="21"/>
          <w:szCs w:val="21"/>
        </w:rPr>
        <w:t>大径材主伐年</w:t>
      </w:r>
      <w:r>
        <w:rPr>
          <w:rFonts w:hint="eastAsia"/>
          <w:sz w:val="21"/>
          <w:szCs w:val="21"/>
          <w:lang w:eastAsia="zh-CN"/>
        </w:rPr>
        <w:t>龄35年～40年，中、</w:t>
      </w:r>
      <w:r>
        <w:rPr>
          <w:sz w:val="21"/>
          <w:szCs w:val="21"/>
        </w:rPr>
        <w:t>小径材主伐年</w:t>
      </w:r>
      <w:r>
        <w:rPr>
          <w:rFonts w:hint="eastAsia"/>
          <w:sz w:val="21"/>
          <w:szCs w:val="21"/>
          <w:lang w:eastAsia="zh-CN"/>
        </w:rPr>
        <w:t>龄20年～30年。</w:t>
      </w:r>
    </w:p>
    <w:p>
      <w:pPr>
        <w:pStyle w:val="105"/>
        <w:numPr>
          <w:ilvl w:val="1"/>
          <w:numId w:val="0"/>
        </w:numPr>
        <w:bidi w:val="0"/>
        <w:ind w:leftChars="0"/>
        <w:rPr>
          <w:rFonts w:hint="eastAsia"/>
          <w:lang w:val="en-US" w:eastAsia="zh-CN"/>
        </w:rPr>
      </w:pPr>
      <w:r>
        <w:rPr>
          <w:rFonts w:hint="eastAsia"/>
          <w:lang w:val="en-US" w:eastAsia="zh-CN"/>
        </w:rPr>
        <w:t>9.2主伐更新方式</w:t>
      </w:r>
    </w:p>
    <w:p>
      <w:pPr>
        <w:pStyle w:val="57"/>
        <w:rPr>
          <w:rFonts w:hint="default" w:eastAsia="宋体"/>
          <w:lang w:val="en-US" w:eastAsia="zh-CN"/>
        </w:rPr>
      </w:pPr>
      <w:r>
        <w:rPr>
          <w:rFonts w:hint="eastAsia"/>
          <w:lang w:val="en-US" w:eastAsia="zh-CN"/>
        </w:rPr>
        <w:t>用材林采用皆伐更新、渐伐更新、择伐更新等方式。防护林采用渐伐更新方式</w:t>
      </w:r>
      <w:r>
        <w:rPr>
          <w:rFonts w:hint="eastAsia"/>
          <w:lang w:val="en-US" w:eastAsia="zh-CN"/>
        </w:rPr>
        <w:t>。主伐方式参照LY/T 1646执行。</w:t>
      </w:r>
    </w:p>
    <w:p>
      <w:pPr>
        <w:pStyle w:val="105"/>
        <w:numPr>
          <w:ilvl w:val="1"/>
          <w:numId w:val="0"/>
        </w:numPr>
        <w:bidi w:val="0"/>
        <w:ind w:leftChars="0"/>
        <w:rPr>
          <w:rFonts w:hint="eastAsia"/>
          <w:lang w:val="en-US" w:eastAsia="zh-CN"/>
        </w:rPr>
      </w:pPr>
      <w:r>
        <w:rPr>
          <w:rFonts w:hint="eastAsia"/>
          <w:lang w:val="en-US" w:eastAsia="zh-CN"/>
        </w:rPr>
        <w:t>10 作业设计</w:t>
      </w:r>
    </w:p>
    <w:p>
      <w:pPr>
        <w:pStyle w:val="105"/>
        <w:numPr>
          <w:ilvl w:val="1"/>
          <w:numId w:val="0"/>
        </w:numPr>
        <w:bidi w:val="0"/>
        <w:ind w:leftChars="0"/>
        <w:rPr>
          <w:rFonts w:hint="eastAsia"/>
          <w:lang w:val="en-US" w:eastAsia="zh-CN"/>
        </w:rPr>
      </w:pPr>
      <w:r>
        <w:rPr>
          <w:rFonts w:hint="eastAsia"/>
          <w:lang w:val="en-US" w:eastAsia="zh-CN"/>
        </w:rPr>
        <w:t>10.1造林作业设计</w:t>
      </w:r>
    </w:p>
    <w:p>
      <w:pPr>
        <w:pStyle w:val="57"/>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造林作业设计内容及要求按照GB/T 15776执行。</w:t>
      </w:r>
    </w:p>
    <w:p>
      <w:pPr>
        <w:pStyle w:val="105"/>
        <w:numPr>
          <w:ilvl w:val="1"/>
          <w:numId w:val="0"/>
        </w:numPr>
        <w:bidi w:val="0"/>
        <w:ind w:leftChars="0"/>
        <w:rPr>
          <w:rFonts w:hint="eastAsia"/>
          <w:lang w:val="en-US" w:eastAsia="zh-CN"/>
        </w:rPr>
      </w:pPr>
      <w:r>
        <w:rPr>
          <w:rFonts w:hint="eastAsia"/>
          <w:lang w:val="en-US" w:eastAsia="zh-CN"/>
        </w:rPr>
        <w:t>10.2抚育作业设计</w:t>
      </w:r>
    </w:p>
    <w:p>
      <w:pPr>
        <w:pStyle w:val="57"/>
        <w:rPr>
          <w:rFonts w:hint="eastAsia"/>
          <w:lang w:val="en-US" w:eastAsia="zh-CN"/>
        </w:rPr>
      </w:pPr>
      <w:r>
        <w:rPr>
          <w:rFonts w:hint="eastAsia"/>
          <w:lang w:val="en-US" w:eastAsia="zh-CN"/>
        </w:rPr>
        <w:t>抚育作业设计内容和要求按照GB/T 15781执行。</w:t>
      </w:r>
    </w:p>
    <w:p>
      <w:pPr>
        <w:pStyle w:val="105"/>
        <w:numPr>
          <w:ilvl w:val="1"/>
          <w:numId w:val="0"/>
        </w:numPr>
        <w:bidi w:val="0"/>
        <w:ind w:leftChars="0"/>
        <w:rPr>
          <w:rFonts w:hint="eastAsia"/>
          <w:lang w:val="en-US" w:eastAsia="zh-CN"/>
        </w:rPr>
      </w:pPr>
      <w:r>
        <w:rPr>
          <w:rFonts w:hint="eastAsia"/>
          <w:lang w:val="en-US" w:eastAsia="zh-CN"/>
        </w:rPr>
        <w:t>10.3改造作业设计</w:t>
      </w:r>
    </w:p>
    <w:p>
      <w:pPr>
        <w:pStyle w:val="57"/>
        <w:rPr>
          <w:rFonts w:hint="eastAsia"/>
          <w:lang w:val="en-US" w:eastAsia="zh-CN"/>
        </w:rPr>
      </w:pPr>
      <w:r>
        <w:rPr>
          <w:rFonts w:hint="eastAsia"/>
          <w:lang w:val="en-US" w:eastAsia="zh-CN"/>
        </w:rPr>
        <w:t>低效林改造作业设计内容和要求按照LY/T1690执行。</w:t>
      </w:r>
    </w:p>
    <w:p>
      <w:pPr>
        <w:pStyle w:val="105"/>
        <w:numPr>
          <w:ilvl w:val="1"/>
          <w:numId w:val="0"/>
        </w:numPr>
        <w:bidi w:val="0"/>
        <w:ind w:leftChars="0"/>
        <w:rPr>
          <w:rFonts w:hint="eastAsia"/>
          <w:lang w:val="en-US" w:eastAsia="zh-CN"/>
        </w:rPr>
      </w:pPr>
      <w:r>
        <w:rPr>
          <w:rFonts w:hint="eastAsia"/>
          <w:lang w:val="en-US" w:eastAsia="zh-CN"/>
        </w:rPr>
        <w:t>10.4采伐作业设计</w:t>
      </w:r>
    </w:p>
    <w:p>
      <w:pPr>
        <w:pStyle w:val="57"/>
        <w:rPr>
          <w:rFonts w:hint="default"/>
          <w:lang w:val="en-US" w:eastAsia="zh-CN"/>
        </w:rPr>
      </w:pPr>
      <w:r>
        <w:rPr>
          <w:rFonts w:hint="eastAsia"/>
          <w:lang w:val="en-US" w:eastAsia="zh-CN"/>
        </w:rPr>
        <w:t>采伐作业设计内容和要求按照LY/T1646执行。</w:t>
      </w:r>
    </w:p>
    <w:p>
      <w:pPr>
        <w:pStyle w:val="105"/>
        <w:numPr>
          <w:ilvl w:val="1"/>
          <w:numId w:val="0"/>
        </w:numPr>
        <w:bidi w:val="0"/>
        <w:ind w:leftChars="0"/>
        <w:rPr>
          <w:rFonts w:hint="eastAsia"/>
          <w:lang w:val="en-US" w:eastAsia="zh-CN"/>
        </w:rPr>
      </w:pPr>
      <w:r>
        <w:rPr>
          <w:rFonts w:hint="eastAsia"/>
          <w:lang w:val="en-US" w:eastAsia="zh-CN"/>
        </w:rPr>
        <w:t>11 档案管理</w:t>
      </w:r>
    </w:p>
    <w:p>
      <w:pPr>
        <w:pStyle w:val="57"/>
        <w:rPr>
          <w:rFonts w:hint="eastAsia" w:hAnsi="Times New Roman" w:cs="Times New Roman"/>
          <w:lang w:val="en-US" w:eastAsia="zh-CN"/>
        </w:rPr>
      </w:pPr>
      <w:r>
        <w:rPr>
          <w:rFonts w:hint="eastAsia" w:hAnsi="Times New Roman" w:cs="Times New Roman"/>
          <w:lang w:val="en-US" w:eastAsia="zh-CN"/>
        </w:rPr>
        <w:t>对鹅掌楸人工林培育工作全程所形成的技术和管理资料及时归档保存，建立鹅掌楸人工林培育文、表、图、视频、影像、模型及实物管理档案。具体的造林、抚育、改造和采伐档案管理严格按照GB/T 15776、GB/T 15781、LY/T 1646、LY/T 1690执行。</w:t>
      </w:r>
    </w:p>
    <w:p>
      <w:pPr>
        <w:pStyle w:val="57"/>
        <w:rPr>
          <w:rFonts w:hint="eastAsia" w:hAnsi="Times New Roman" w:cs="Times New Roman"/>
          <w:lang w:val="en-US" w:eastAsia="zh-CN"/>
        </w:rPr>
      </w:pPr>
    </w:p>
    <w:p>
      <w:pPr>
        <w:pStyle w:val="57"/>
        <w:rPr>
          <w:rFonts w:hint="eastAsia" w:hAnsi="Times New Roman" w:cs="Times New Roman"/>
          <w:lang w:val="en-US" w:eastAsia="zh-CN"/>
        </w:rPr>
      </w:pPr>
    </w:p>
    <w:p>
      <w:pPr>
        <w:pStyle w:val="57"/>
        <w:rPr>
          <w:rFonts w:hint="eastAsia" w:hAnsi="Times New Roman" w:cs="Times New Roman"/>
          <w:lang w:val="en-US" w:eastAsia="zh-CN"/>
        </w:rPr>
      </w:pPr>
    </w:p>
    <w:p>
      <w:pPr>
        <w:pStyle w:val="57"/>
        <w:rPr>
          <w:rFonts w:hint="eastAsia" w:hAnsi="Times New Roman" w:cs="Times New Roman"/>
          <w:lang w:val="en-US" w:eastAsia="zh-CN"/>
        </w:rPr>
      </w:pPr>
    </w:p>
    <w:p>
      <w:pPr>
        <w:pStyle w:val="57"/>
        <w:rPr>
          <w:rFonts w:hint="eastAsia" w:hAnsi="Times New Roman" w:cs="Times New Roman"/>
          <w:lang w:val="en-US" w:eastAsia="zh-CN"/>
        </w:rPr>
      </w:pPr>
    </w:p>
    <w:p>
      <w:pPr>
        <w:pStyle w:val="57"/>
        <w:rPr>
          <w:rFonts w:hint="eastAsia" w:hAnsi="Times New Roman" w:cs="Times New Roman"/>
          <w:lang w:val="en-US" w:eastAsia="zh-CN"/>
        </w:rPr>
      </w:pPr>
    </w:p>
    <w:p>
      <w:pPr>
        <w:pStyle w:val="57"/>
        <w:ind w:left="0" w:leftChars="0" w:firstLine="0" w:firstLineChars="0"/>
        <w:rPr>
          <w:rFonts w:hint="eastAsia" w:hAnsi="Times New Roman" w:cs="Times New Roman"/>
          <w:lang w:val="en-US" w:eastAsia="zh-CN"/>
        </w:rPr>
      </w:pPr>
    </w:p>
    <w:p>
      <w:pPr>
        <w:pStyle w:val="57"/>
        <w:ind w:left="0" w:leftChars="0" w:firstLine="0" w:firstLineChars="0"/>
        <w:rPr>
          <w:rFonts w:hint="eastAsia" w:hAnsi="Times New Roman" w:cs="Times New Roman"/>
          <w:lang w:val="en-US" w:eastAsia="zh-CN"/>
        </w:rPr>
      </w:pPr>
    </w:p>
    <w:p>
      <w:pPr>
        <w:pStyle w:val="171"/>
        <w:bidi w:val="0"/>
        <w:rPr>
          <w:rFonts w:hint="eastAsia"/>
          <w:lang w:val="en-US" w:eastAsia="zh-CN"/>
        </w:rPr>
      </w:pPr>
      <w:r>
        <w:rPr>
          <w:rFonts w:hint="eastAsia"/>
          <w:lang w:val="en-US" w:eastAsia="zh-CN"/>
        </w:rPr>
        <w:t>附  录  A</w:t>
      </w:r>
    </w:p>
    <w:p>
      <w:pPr>
        <w:pStyle w:val="135"/>
        <w:bidi w:val="0"/>
        <w:rPr>
          <w:rFonts w:hint="eastAsia"/>
          <w:lang w:val="en-US" w:eastAsia="zh-CN"/>
        </w:rPr>
      </w:pPr>
      <w:r>
        <w:rPr>
          <w:rFonts w:hint="eastAsia"/>
          <w:lang w:val="en-US" w:eastAsia="zh-CN"/>
        </w:rPr>
        <w:t>（资料性）</w:t>
      </w:r>
    </w:p>
    <w:p>
      <w:pPr>
        <w:pStyle w:val="78"/>
        <w:bidi w:val="0"/>
        <w:rPr>
          <w:rFonts w:hint="eastAsia"/>
          <w:lang w:val="en-US" w:eastAsia="zh-CN"/>
        </w:rPr>
      </w:pPr>
      <w:r>
        <w:rPr>
          <w:rFonts w:hint="eastAsia"/>
          <w:lang w:val="en-US" w:eastAsia="zh-CN"/>
        </w:rPr>
        <w:t>鹅掌楸人工林主要病虫防治方法</w:t>
      </w:r>
    </w:p>
    <w:p>
      <w:pPr>
        <w:pStyle w:val="57"/>
        <w:rPr>
          <w:rFonts w:hint="eastAsia" w:cs="Times New Roman"/>
          <w:lang w:val="en-US" w:eastAsia="zh-CN"/>
        </w:rPr>
      </w:pPr>
      <w:r>
        <w:rPr>
          <w:rFonts w:hint="eastAsia" w:cs="Times New Roman"/>
          <w:lang w:val="en-US" w:eastAsia="zh-CN"/>
        </w:rPr>
        <w:t>表A.1规定了鹅掌楸人工林主要病虫害防治方法要求</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9"/>
        <w:gridCol w:w="4470"/>
        <w:gridCol w:w="2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49" w:type="dxa"/>
          </w:tcPr>
          <w:p>
            <w:pPr>
              <w:pStyle w:val="57"/>
              <w:ind w:left="0" w:leftChars="0" w:firstLine="0" w:firstLineChars="0"/>
              <w:jc w:val="center"/>
              <w:rPr>
                <w:rFonts w:hint="default" w:cs="Times New Roman"/>
                <w:vertAlign w:val="baseline"/>
                <w:lang w:val="en-US" w:eastAsia="zh-CN"/>
              </w:rPr>
            </w:pPr>
            <w:r>
              <w:rPr>
                <w:rFonts w:hint="eastAsia" w:cs="Times New Roman"/>
                <w:vertAlign w:val="baseline"/>
                <w:lang w:val="en-US" w:eastAsia="zh-CN"/>
              </w:rPr>
              <w:t>名称</w:t>
            </w:r>
          </w:p>
        </w:tc>
        <w:tc>
          <w:tcPr>
            <w:tcW w:w="4470" w:type="dxa"/>
          </w:tcPr>
          <w:p>
            <w:pPr>
              <w:pStyle w:val="57"/>
              <w:ind w:left="0" w:leftChars="0" w:firstLine="0" w:firstLineChars="0"/>
              <w:jc w:val="center"/>
              <w:rPr>
                <w:rFonts w:hint="default" w:cs="Times New Roman"/>
                <w:vertAlign w:val="baseline"/>
                <w:lang w:val="en-US" w:eastAsia="zh-CN"/>
              </w:rPr>
            </w:pPr>
            <w:r>
              <w:rPr>
                <w:rFonts w:hint="eastAsia" w:cs="Times New Roman"/>
                <w:vertAlign w:val="baseline"/>
                <w:lang w:val="en-US" w:eastAsia="zh-CN"/>
              </w:rPr>
              <w:t>生活史和症状</w:t>
            </w:r>
          </w:p>
        </w:tc>
        <w:tc>
          <w:tcPr>
            <w:tcW w:w="2661" w:type="dxa"/>
          </w:tcPr>
          <w:p>
            <w:pPr>
              <w:pStyle w:val="57"/>
              <w:jc w:val="center"/>
              <w:rPr>
                <w:rFonts w:hint="default" w:cs="Times New Roman"/>
                <w:vertAlign w:val="baseline"/>
                <w:lang w:val="en-US" w:eastAsia="zh-CN"/>
              </w:rPr>
            </w:pPr>
            <w:r>
              <w:rPr>
                <w:rFonts w:hint="eastAsia" w:cs="Times New Roman"/>
                <w:vertAlign w:val="baseline"/>
                <w:lang w:val="en-US" w:eastAsia="zh-CN"/>
              </w:rPr>
              <w:t>防治方法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3" w:hRule="atLeast"/>
        </w:trPr>
        <w:tc>
          <w:tcPr>
            <w:tcW w:w="2049" w:type="dxa"/>
            <w:vAlign w:val="center"/>
          </w:tcPr>
          <w:p>
            <w:pPr>
              <w:pStyle w:val="57"/>
              <w:ind w:left="0" w:leftChars="0" w:firstLine="0" w:firstLineChars="0"/>
              <w:jc w:val="center"/>
              <w:rPr>
                <w:rFonts w:hint="eastAsia" w:cs="Times New Roman"/>
                <w:vertAlign w:val="baseline"/>
                <w:lang w:val="en-US" w:eastAsia="zh-CN"/>
              </w:rPr>
            </w:pPr>
            <w:r>
              <w:rPr>
                <w:rFonts w:hint="eastAsia" w:cs="Times New Roman"/>
                <w:vertAlign w:val="baseline"/>
                <w:lang w:val="en-US" w:eastAsia="zh-CN"/>
              </w:rPr>
              <w:t>黄斑卷叶蛾</w:t>
            </w:r>
          </w:p>
          <w:p>
            <w:pPr>
              <w:pStyle w:val="57"/>
              <w:ind w:left="0" w:leftChars="0" w:firstLine="0" w:firstLineChars="0"/>
              <w:jc w:val="center"/>
              <w:rPr>
                <w:rFonts w:hint="default" w:cs="Times New Roman"/>
                <w:vertAlign w:val="baseline"/>
                <w:lang w:val="en-US" w:eastAsia="zh-CN"/>
              </w:rPr>
            </w:pPr>
            <w:r>
              <w:rPr>
                <w:rFonts w:hint="eastAsia" w:cs="Times New Roman"/>
                <w:color w:val="auto"/>
                <w:vertAlign w:val="baseline"/>
                <w:lang w:val="en-US" w:eastAsia="zh-CN"/>
              </w:rPr>
              <w:t>（</w:t>
            </w:r>
            <w:r>
              <w:rPr>
                <w:rFonts w:hint="eastAsia" w:cs="Times New Roman"/>
                <w:i/>
                <w:iCs/>
                <w:color w:val="auto"/>
                <w:vertAlign w:val="baseline"/>
                <w:lang w:val="en-US" w:eastAsia="zh-CN"/>
              </w:rPr>
              <w:t xml:space="preserve">Acleris fimbriana </w:t>
            </w:r>
            <w:r>
              <w:rPr>
                <w:rFonts w:hint="eastAsia" w:cs="Times New Roman"/>
                <w:color w:val="auto"/>
                <w:vertAlign w:val="baseline"/>
                <w:lang w:val="en-US" w:eastAsia="zh-CN"/>
              </w:rPr>
              <w:t>Thunberg）</w:t>
            </w:r>
          </w:p>
        </w:tc>
        <w:tc>
          <w:tcPr>
            <w:tcW w:w="4470" w:type="dxa"/>
          </w:tcPr>
          <w:p>
            <w:pPr>
              <w:pStyle w:val="57"/>
              <w:rPr>
                <w:rFonts w:hint="eastAsia" w:cs="Times New Roman"/>
                <w:vertAlign w:val="baseline"/>
                <w:lang w:val="en-US" w:eastAsia="zh-CN"/>
              </w:rPr>
            </w:pPr>
          </w:p>
          <w:p>
            <w:pPr>
              <w:pStyle w:val="57"/>
              <w:rPr>
                <w:rFonts w:hint="default" w:cs="Times New Roman"/>
                <w:vertAlign w:val="baseline"/>
                <w:lang w:val="en-US" w:eastAsia="zh-CN"/>
              </w:rPr>
            </w:pPr>
            <w:r>
              <w:rPr>
                <w:rFonts w:hint="eastAsia" w:cs="Times New Roman"/>
                <w:vertAlign w:val="baseline"/>
                <w:lang w:val="en-US" w:eastAsia="zh-CN"/>
              </w:rPr>
              <w:t>1年5</w:t>
            </w:r>
            <w:r>
              <w:rPr>
                <w:color w:val="0000FF"/>
                <w:sz w:val="21"/>
                <w:szCs w:val="21"/>
              </w:rPr>
              <w:t>～</w:t>
            </w:r>
            <w:r>
              <w:rPr>
                <w:rFonts w:hint="eastAsia" w:cs="Times New Roman"/>
                <w:vertAlign w:val="baseline"/>
                <w:lang w:val="en-US" w:eastAsia="zh-CN"/>
              </w:rPr>
              <w:t>6代，以幼虫蛰伏在卷苞里越冬。翌年4月上旬开始化蛹，4月下旬成虫羽化产卵。第一代卵期4月下旬</w:t>
            </w:r>
            <w:r>
              <w:rPr>
                <w:color w:val="0000FF"/>
                <w:sz w:val="21"/>
                <w:szCs w:val="21"/>
              </w:rPr>
              <w:t>～</w:t>
            </w:r>
            <w:r>
              <w:rPr>
                <w:rFonts w:hint="eastAsia" w:cs="Times New Roman"/>
                <w:vertAlign w:val="baseline"/>
                <w:lang w:val="en-US" w:eastAsia="zh-CN"/>
              </w:rPr>
              <w:t>5月上旬，幼虫期在5月中旬</w:t>
            </w:r>
            <w:r>
              <w:rPr>
                <w:color w:val="0000FF"/>
                <w:sz w:val="21"/>
                <w:szCs w:val="21"/>
              </w:rPr>
              <w:t>～</w:t>
            </w:r>
            <w:r>
              <w:rPr>
                <w:rFonts w:hint="eastAsia" w:cs="Times New Roman"/>
                <w:vertAlign w:val="baseline"/>
                <w:lang w:val="en-US" w:eastAsia="zh-CN"/>
              </w:rPr>
              <w:t>5月下旬，蛹期5月下旬</w:t>
            </w:r>
            <w:r>
              <w:rPr>
                <w:color w:val="0000FF"/>
                <w:sz w:val="21"/>
                <w:szCs w:val="21"/>
              </w:rPr>
              <w:t>～</w:t>
            </w:r>
            <w:r>
              <w:rPr>
                <w:rFonts w:hint="eastAsia" w:cs="Times New Roman"/>
                <w:vertAlign w:val="baseline"/>
                <w:lang w:val="en-US" w:eastAsia="zh-CN"/>
              </w:rPr>
              <w:t>6月上旬，成虫期在6月。 5月中下旬，幼虫吐丝连结数叶，或将叶片沿主脉间正面</w:t>
            </w:r>
            <w:r>
              <w:rPr>
                <w:rFonts w:hint="default" w:cs="Times New Roman"/>
                <w:vertAlign w:val="baseline"/>
                <w:lang w:val="en-US" w:eastAsia="zh-CN"/>
              </w:rPr>
              <w:t>纵折取食</w:t>
            </w:r>
            <w:r>
              <w:rPr>
                <w:rFonts w:hint="eastAsia" w:cs="Times New Roman"/>
                <w:vertAlign w:val="baseline"/>
                <w:lang w:val="en-US" w:eastAsia="zh-CN"/>
              </w:rPr>
              <w:t>，嫩叶被幼虫丝状物缀成一团，顶梢被害后嫩叶干枯，被害叶苞冬季不脱落。</w:t>
            </w:r>
          </w:p>
        </w:tc>
        <w:tc>
          <w:tcPr>
            <w:tcW w:w="2661" w:type="dxa"/>
            <w:vAlign w:val="center"/>
          </w:tcPr>
          <w:p>
            <w:pPr>
              <w:pStyle w:val="57"/>
              <w:ind w:left="0" w:leftChars="0" w:firstLine="420" w:firstLineChars="200"/>
              <w:jc w:val="left"/>
              <w:rPr>
                <w:rFonts w:hint="default" w:cs="Times New Roman"/>
                <w:vertAlign w:val="baseline"/>
                <w:lang w:val="en-US" w:eastAsia="zh-CN"/>
              </w:rPr>
            </w:pPr>
            <w:r>
              <w:rPr>
                <w:rFonts w:hint="eastAsia" w:cs="Times New Roman"/>
                <w:vertAlign w:val="baseline"/>
                <w:lang w:val="en-US" w:eastAsia="zh-CN"/>
              </w:rPr>
              <w:t>幼虫发生初期使用1.8%阿维菌素乳油1000倍液或10%吡虫啉可湿性粉剂3000倍溶液喷洒。成虫发生期利用糖醋液进行诱杀，用糖5份、酒5份、水80份配成，然后将糖醋液装入瓶内，挂在林木周围。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49" w:type="dxa"/>
            <w:vAlign w:val="center"/>
          </w:tcPr>
          <w:p>
            <w:pPr>
              <w:pStyle w:val="57"/>
              <w:ind w:left="0" w:leftChars="0" w:firstLine="0" w:firstLineChars="0"/>
              <w:jc w:val="center"/>
              <w:rPr>
                <w:rFonts w:hint="eastAsia" w:cs="Times New Roman"/>
                <w:vertAlign w:val="baseline"/>
                <w:lang w:val="en-US" w:eastAsia="zh-CN"/>
              </w:rPr>
            </w:pPr>
            <w:r>
              <w:rPr>
                <w:rFonts w:hint="eastAsia" w:cs="Times New Roman"/>
                <w:vertAlign w:val="baseline"/>
                <w:lang w:val="en-US" w:eastAsia="zh-CN"/>
              </w:rPr>
              <w:t>大袋蛾</w:t>
            </w:r>
          </w:p>
          <w:p>
            <w:pPr>
              <w:pStyle w:val="57"/>
              <w:ind w:left="0" w:leftChars="0" w:firstLine="0" w:firstLineChars="0"/>
              <w:jc w:val="center"/>
              <w:rPr>
                <w:rFonts w:hint="default" w:cs="Times New Roman"/>
                <w:vertAlign w:val="baseline"/>
                <w:lang w:val="en-US" w:eastAsia="zh-CN"/>
              </w:rPr>
            </w:pPr>
            <w:r>
              <w:rPr>
                <w:rFonts w:hint="eastAsia" w:cs="Times New Roman"/>
                <w:vertAlign w:val="baseline"/>
                <w:lang w:val="en-US" w:eastAsia="zh-CN"/>
              </w:rPr>
              <w:t>（</w:t>
            </w:r>
            <w:r>
              <w:rPr>
                <w:rFonts w:hint="eastAsia" w:cs="Times New Roman"/>
                <w:i/>
                <w:iCs/>
                <w:vertAlign w:val="baseline"/>
                <w:lang w:val="en-US" w:eastAsia="zh-CN"/>
              </w:rPr>
              <w:t>Clania vartegata</w:t>
            </w:r>
            <w:r>
              <w:rPr>
                <w:rFonts w:hint="eastAsia" w:cs="Times New Roman"/>
                <w:vertAlign w:val="baseline"/>
                <w:lang w:val="en-US" w:eastAsia="zh-CN"/>
              </w:rPr>
              <w:t xml:space="preserve"> Snellen）</w:t>
            </w:r>
          </w:p>
        </w:tc>
        <w:tc>
          <w:tcPr>
            <w:tcW w:w="4470" w:type="dxa"/>
          </w:tcPr>
          <w:p>
            <w:pPr>
              <w:pStyle w:val="57"/>
              <w:rPr>
                <w:rFonts w:hint="default" w:cs="Times New Roman"/>
                <w:vertAlign w:val="baseline"/>
                <w:lang w:val="en-US" w:eastAsia="zh-CN"/>
              </w:rPr>
            </w:pPr>
            <w:r>
              <w:rPr>
                <w:rFonts w:hint="eastAsia" w:cs="Times New Roman"/>
                <w:vertAlign w:val="baseline"/>
                <w:lang w:val="en-US" w:eastAsia="zh-CN"/>
              </w:rPr>
              <w:t>1年发生1代，以老熟幼虫在护囊内越冬。次年4月下旬开始化蛹，5月</w:t>
            </w:r>
            <w:r>
              <w:rPr>
                <w:color w:val="0000FF"/>
                <w:sz w:val="21"/>
                <w:szCs w:val="21"/>
              </w:rPr>
              <w:t>～</w:t>
            </w:r>
            <w:r>
              <w:rPr>
                <w:rFonts w:hint="eastAsia" w:cs="Times New Roman"/>
                <w:vertAlign w:val="baseline"/>
                <w:lang w:val="en-US" w:eastAsia="zh-CN"/>
              </w:rPr>
              <w:t>6月羽化成虫，雄成虫羽化略早。交尾后，雌成虫将卵产于护囊内，产卵后雌成虫干缩死亡。卵于6月孵化，孵化后的幼虫在护囊内停留1</w:t>
            </w:r>
            <w:r>
              <w:rPr>
                <w:color w:val="0000FF"/>
                <w:sz w:val="21"/>
                <w:szCs w:val="21"/>
              </w:rPr>
              <w:t>～</w:t>
            </w:r>
            <w:r>
              <w:rPr>
                <w:rFonts w:hint="eastAsia" w:cs="Times New Roman"/>
                <w:vertAlign w:val="baseline"/>
                <w:lang w:val="en-US" w:eastAsia="zh-CN"/>
              </w:rPr>
              <w:t>2天，然后自囊口处爬出，借风力传播。6</w:t>
            </w:r>
            <w:r>
              <w:rPr>
                <w:rFonts w:hint="eastAsia" w:cs="Times New Roman"/>
                <w:color w:val="auto"/>
                <w:vertAlign w:val="baseline"/>
                <w:lang w:val="en-US" w:eastAsia="zh-CN"/>
              </w:rPr>
              <w:t>月</w:t>
            </w:r>
            <w:r>
              <w:rPr>
                <w:color w:val="auto"/>
                <w:sz w:val="21"/>
                <w:szCs w:val="21"/>
              </w:rPr>
              <w:t>～</w:t>
            </w:r>
            <w:r>
              <w:rPr>
                <w:rFonts w:hint="eastAsia"/>
                <w:color w:val="auto"/>
                <w:sz w:val="21"/>
                <w:szCs w:val="21"/>
                <w:lang w:val="en-US" w:eastAsia="zh-CN"/>
              </w:rPr>
              <w:t>8月为为害盛期，</w:t>
            </w:r>
            <w:r>
              <w:rPr>
                <w:rFonts w:hint="eastAsia" w:cs="Times New Roman"/>
                <w:vertAlign w:val="baseline"/>
                <w:lang w:val="en-US" w:eastAsia="zh-CN"/>
              </w:rPr>
              <w:t>幼虫取食后便缀取叶片及少量枝梗作护囊。</w:t>
            </w:r>
          </w:p>
        </w:tc>
        <w:tc>
          <w:tcPr>
            <w:tcW w:w="2661" w:type="dxa"/>
            <w:vAlign w:val="center"/>
          </w:tcPr>
          <w:p>
            <w:pPr>
              <w:pStyle w:val="57"/>
              <w:jc w:val="left"/>
              <w:rPr>
                <w:rFonts w:hint="default" w:cs="Times New Roman"/>
                <w:vertAlign w:val="baseline"/>
                <w:lang w:val="en-US" w:eastAsia="zh-CN"/>
              </w:rPr>
            </w:pPr>
            <w:r>
              <w:rPr>
                <w:rFonts w:hint="eastAsia" w:cs="Times New Roman"/>
                <w:color w:val="auto"/>
                <w:vertAlign w:val="baseline"/>
                <w:lang w:val="en-US" w:eastAsia="zh-CN"/>
              </w:rPr>
              <w:t>人工摘除枯梢、虫袋、虫茧；黑光灯引诱成虫；在幼虫孵化盛期用10% 吡虫啉可湿性粉剂3000倍液喷雾防治。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49" w:type="dxa"/>
            <w:vAlign w:val="center"/>
          </w:tcPr>
          <w:p>
            <w:pPr>
              <w:pStyle w:val="57"/>
              <w:ind w:left="0" w:leftChars="0" w:firstLine="0" w:firstLineChars="0"/>
              <w:jc w:val="center"/>
              <w:rPr>
                <w:rFonts w:hint="eastAsia" w:cs="Times New Roman"/>
                <w:vertAlign w:val="baseline"/>
                <w:lang w:val="en-US" w:eastAsia="zh-CN"/>
              </w:rPr>
            </w:pPr>
            <w:r>
              <w:rPr>
                <w:rFonts w:hint="eastAsia" w:cs="Times New Roman"/>
                <w:vertAlign w:val="baseline"/>
                <w:lang w:val="en-US" w:eastAsia="zh-CN"/>
              </w:rPr>
              <w:t>叶蜂</w:t>
            </w:r>
          </w:p>
          <w:p>
            <w:pPr>
              <w:pStyle w:val="57"/>
              <w:ind w:left="0" w:leftChars="0" w:firstLine="0" w:firstLineChars="0"/>
              <w:jc w:val="center"/>
              <w:rPr>
                <w:rFonts w:hint="eastAsia" w:cs="Times New Roman"/>
                <w:vertAlign w:val="baseline"/>
                <w:lang w:val="en-US" w:eastAsia="zh-CN"/>
              </w:rPr>
            </w:pPr>
            <w:r>
              <w:rPr>
                <w:rFonts w:hint="eastAsia" w:cs="Times New Roman"/>
                <w:vertAlign w:val="baseline"/>
                <w:lang w:val="en-US" w:eastAsia="zh-CN"/>
              </w:rPr>
              <w:t>（</w:t>
            </w:r>
            <w:r>
              <w:rPr>
                <w:rFonts w:hint="eastAsia" w:cs="Times New Roman"/>
                <w:i/>
                <w:iCs/>
                <w:vertAlign w:val="baseline"/>
                <w:lang w:val="en-US" w:eastAsia="zh-CN"/>
              </w:rPr>
              <w:t>Megabeleses liriodendrovorax Xiao</w:t>
            </w:r>
            <w:r>
              <w:rPr>
                <w:rFonts w:hint="eastAsia" w:cs="Times New Roman"/>
                <w:vertAlign w:val="baseline"/>
                <w:lang w:val="en-US" w:eastAsia="zh-CN"/>
              </w:rPr>
              <w:t>）</w:t>
            </w:r>
          </w:p>
        </w:tc>
        <w:tc>
          <w:tcPr>
            <w:tcW w:w="4470" w:type="dxa"/>
            <w:vAlign w:val="top"/>
          </w:tcPr>
          <w:p>
            <w:pPr>
              <w:pStyle w:val="57"/>
              <w:ind w:firstLine="420" w:firstLineChars="200"/>
              <w:rPr>
                <w:rFonts w:hint="eastAsia" w:cs="Times New Roman"/>
                <w:vertAlign w:val="baseline"/>
                <w:lang w:val="en-US" w:eastAsia="zh-CN"/>
              </w:rPr>
            </w:pPr>
            <w:r>
              <w:rPr>
                <w:rFonts w:hint="eastAsia" w:cs="Times New Roman"/>
                <w:vertAlign w:val="baseline"/>
                <w:lang w:val="en-US" w:eastAsia="zh-CN"/>
              </w:rPr>
              <w:t>叶蜂1年发生1代。成虫4月中下旬开始羽化并出土。5月初产卵，卵期1周左右，5月上旬开始孵化。幼虫历期17</w:t>
            </w:r>
            <w:r>
              <w:rPr>
                <w:color w:val="0000FF"/>
                <w:sz w:val="21"/>
                <w:szCs w:val="21"/>
              </w:rPr>
              <w:t>～</w:t>
            </w:r>
            <w:r>
              <w:rPr>
                <w:rFonts w:hint="eastAsia" w:cs="Times New Roman"/>
                <w:vertAlign w:val="baseline"/>
                <w:lang w:val="en-US" w:eastAsia="zh-CN"/>
              </w:rPr>
              <w:t>27d，6月上旬老熟幼虫入土变为预蛹。次年4月上旬</w:t>
            </w:r>
            <w:bookmarkStart w:id="44" w:name="_GoBack"/>
            <w:bookmarkEnd w:id="44"/>
            <w:r>
              <w:rPr>
                <w:rFonts w:hint="eastAsia" w:cs="Times New Roman"/>
                <w:vertAlign w:val="baseline"/>
                <w:lang w:val="en-US" w:eastAsia="zh-CN"/>
              </w:rPr>
              <w:t>化蛹。卵位于叶片的下表皮，着卵部位表皮鼓起，幼虫孵化后咬破叶片下表皮爬出，咬食叶肉，然后迁向嫩叶叶缘蚕食叶片。虫体增大后转而取食叶龄较大的叶片。</w:t>
            </w:r>
          </w:p>
        </w:tc>
        <w:tc>
          <w:tcPr>
            <w:tcW w:w="2661" w:type="dxa"/>
            <w:vAlign w:val="center"/>
          </w:tcPr>
          <w:p>
            <w:pPr>
              <w:pStyle w:val="57"/>
              <w:ind w:left="0" w:leftChars="0" w:firstLine="420" w:firstLineChars="200"/>
              <w:jc w:val="left"/>
              <w:rPr>
                <w:rFonts w:hint="eastAsia" w:cs="Times New Roman"/>
                <w:vertAlign w:val="baseline"/>
                <w:lang w:val="en-US" w:eastAsia="zh-CN"/>
              </w:rPr>
            </w:pPr>
            <w:r>
              <w:rPr>
                <w:rFonts w:hint="eastAsia" w:cs="Times New Roman"/>
                <w:vertAlign w:val="baseline"/>
                <w:lang w:val="en-US" w:eastAsia="zh-CN"/>
              </w:rPr>
              <w:t>可使用1.8%阿维菌素乳油3 000</w:t>
            </w:r>
            <w:r>
              <w:rPr>
                <w:color w:val="0000FF"/>
                <w:sz w:val="21"/>
                <w:szCs w:val="21"/>
              </w:rPr>
              <w:t>～</w:t>
            </w:r>
            <w:r>
              <w:rPr>
                <w:rFonts w:hint="eastAsia" w:cs="Times New Roman"/>
                <w:vertAlign w:val="baseline"/>
                <w:lang w:val="en-US" w:eastAsia="zh-CN"/>
              </w:rPr>
              <w:t>4000倍液、10%吡虫啉可湿性粉剂1500</w:t>
            </w:r>
            <w:r>
              <w:rPr>
                <w:color w:val="0000FF"/>
                <w:sz w:val="21"/>
                <w:szCs w:val="21"/>
              </w:rPr>
              <w:t>～</w:t>
            </w:r>
            <w:r>
              <w:rPr>
                <w:rFonts w:hint="eastAsia" w:cs="Times New Roman"/>
                <w:vertAlign w:val="baseline"/>
                <w:lang w:val="en-US" w:eastAsia="zh-CN"/>
              </w:rPr>
              <w:t>2000倍液、40%乐斯本1000</w:t>
            </w:r>
            <w:r>
              <w:rPr>
                <w:color w:val="0000FF"/>
                <w:sz w:val="21"/>
                <w:szCs w:val="21"/>
              </w:rPr>
              <w:t>～</w:t>
            </w:r>
            <w:r>
              <w:rPr>
                <w:rFonts w:hint="eastAsia" w:cs="Times New Roman"/>
                <w:vertAlign w:val="baseline"/>
                <w:lang w:val="en-US" w:eastAsia="zh-CN"/>
              </w:rPr>
              <w:t>1500倍液对1</w:t>
            </w:r>
            <w:r>
              <w:rPr>
                <w:color w:val="0000FF"/>
                <w:sz w:val="21"/>
                <w:szCs w:val="21"/>
              </w:rPr>
              <w:t>～</w:t>
            </w:r>
            <w:r>
              <w:rPr>
                <w:rFonts w:hint="eastAsia" w:cs="Times New Roman"/>
                <w:vertAlign w:val="baseline"/>
                <w:lang w:val="en-US" w:eastAsia="zh-CN"/>
              </w:rPr>
              <w:t>2龄防治鹅掌楸叶蜂幼虫。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049" w:type="dxa"/>
            <w:vAlign w:val="center"/>
          </w:tcPr>
          <w:p>
            <w:pPr>
              <w:pStyle w:val="57"/>
              <w:ind w:left="0" w:leftChars="0" w:firstLine="0" w:firstLineChars="0"/>
              <w:jc w:val="center"/>
              <w:rPr>
                <w:rFonts w:hint="eastAsia" w:cs="Times New Roman"/>
                <w:vertAlign w:val="baseline"/>
                <w:lang w:val="en-US" w:eastAsia="zh-CN"/>
              </w:rPr>
            </w:pPr>
            <w:r>
              <w:rPr>
                <w:rFonts w:hint="eastAsia" w:cs="Times New Roman"/>
                <w:vertAlign w:val="baseline"/>
                <w:lang w:val="en-US" w:eastAsia="zh-CN"/>
              </w:rPr>
              <w:t>炭疽病</w:t>
            </w:r>
          </w:p>
          <w:p>
            <w:pPr>
              <w:pStyle w:val="57"/>
              <w:ind w:left="0" w:leftChars="0" w:firstLine="0" w:firstLineChars="0"/>
              <w:jc w:val="center"/>
              <w:rPr>
                <w:rFonts w:hint="default" w:cs="Times New Roman"/>
                <w:vertAlign w:val="baseline"/>
                <w:lang w:val="en-US" w:eastAsia="zh-CN"/>
              </w:rPr>
            </w:pPr>
            <w:r>
              <w:rPr>
                <w:rFonts w:hint="eastAsia" w:cs="Times New Roman"/>
                <w:vertAlign w:val="baseline"/>
                <w:lang w:val="en-US" w:eastAsia="zh-CN"/>
              </w:rPr>
              <w:t>（</w:t>
            </w:r>
            <w:r>
              <w:rPr>
                <w:rFonts w:hint="default" w:cs="Times New Roman"/>
                <w:i/>
                <w:iCs/>
                <w:vertAlign w:val="baseline"/>
                <w:lang w:val="en-US" w:eastAsia="zh-CN"/>
              </w:rPr>
              <w:t xml:space="preserve">Gloeosporium </w:t>
            </w:r>
            <w:r>
              <w:rPr>
                <w:rFonts w:hint="default" w:cs="Times New Roman"/>
                <w:i w:val="0"/>
                <w:iCs w:val="0"/>
                <w:vertAlign w:val="baseline"/>
                <w:lang w:val="en-US" w:eastAsia="zh-CN"/>
              </w:rPr>
              <w:t>sp.</w:t>
            </w:r>
            <w:r>
              <w:rPr>
                <w:rFonts w:hint="eastAsia" w:cs="Times New Roman"/>
                <w:vertAlign w:val="baseline"/>
                <w:lang w:val="en-US" w:eastAsia="zh-CN"/>
              </w:rPr>
              <w:t>）</w:t>
            </w:r>
          </w:p>
        </w:tc>
        <w:tc>
          <w:tcPr>
            <w:tcW w:w="4470" w:type="dxa"/>
          </w:tcPr>
          <w:p>
            <w:pPr>
              <w:pStyle w:val="57"/>
              <w:rPr>
                <w:rFonts w:hint="default" w:cs="Times New Roman"/>
                <w:vertAlign w:val="baseline"/>
                <w:lang w:val="en-US" w:eastAsia="zh-CN"/>
              </w:rPr>
            </w:pPr>
            <w:r>
              <w:rPr>
                <w:rFonts w:hint="eastAsia" w:cs="Times New Roman"/>
                <w:vertAlign w:val="baseline"/>
                <w:lang w:val="en-US" w:eastAsia="zh-CN"/>
              </w:rPr>
              <w:t>病斑多在叶片主侧脉两侧，初为褐色小斑，圆形或不规则形，中央黑褐色其外部色较浅，边缘为深褐色，病斑周围常有褐绿色晕圈，后期病斑上出现黑色小粒点。</w:t>
            </w:r>
          </w:p>
        </w:tc>
        <w:tc>
          <w:tcPr>
            <w:tcW w:w="2661" w:type="dxa"/>
            <w:vAlign w:val="center"/>
          </w:tcPr>
          <w:p>
            <w:pPr>
              <w:pStyle w:val="57"/>
              <w:jc w:val="left"/>
              <w:rPr>
                <w:rFonts w:hint="default" w:cs="Times New Roman"/>
                <w:vertAlign w:val="baseline"/>
                <w:lang w:val="en-US" w:eastAsia="zh-CN"/>
              </w:rPr>
            </w:pPr>
            <w:r>
              <w:rPr>
                <w:rFonts w:hint="eastAsia" w:cs="Times New Roman"/>
                <w:vertAlign w:val="baseline"/>
                <w:lang w:val="en-US" w:eastAsia="zh-CN"/>
              </w:rPr>
              <w:t>发病期喷施50%炭疽福美可湿性粉剂1000</w:t>
            </w:r>
            <w:r>
              <w:rPr>
                <w:color w:val="0000FF"/>
                <w:sz w:val="21"/>
                <w:szCs w:val="21"/>
              </w:rPr>
              <w:t>～</w:t>
            </w:r>
            <w:r>
              <w:rPr>
                <w:rFonts w:hint="eastAsia" w:cs="Times New Roman"/>
                <w:vertAlign w:val="baseline"/>
                <w:lang w:val="en-US" w:eastAsia="zh-CN"/>
              </w:rPr>
              <w:t>1500倍液，每10</w:t>
            </w:r>
            <w:r>
              <w:rPr>
                <w:color w:val="0000FF"/>
                <w:sz w:val="21"/>
                <w:szCs w:val="21"/>
              </w:rPr>
              <w:t>～</w:t>
            </w:r>
            <w:r>
              <w:rPr>
                <w:rFonts w:hint="eastAsia" w:cs="Times New Roman"/>
                <w:vertAlign w:val="baseline"/>
                <w:lang w:val="en-US" w:eastAsia="zh-CN"/>
              </w:rPr>
              <w:t>15天1次，连续2</w:t>
            </w:r>
            <w:r>
              <w:rPr>
                <w:color w:val="0000FF"/>
                <w:sz w:val="21"/>
                <w:szCs w:val="21"/>
              </w:rPr>
              <w:t>～</w:t>
            </w:r>
            <w:r>
              <w:rPr>
                <w:rFonts w:hint="eastAsia" w:cs="Times New Roman"/>
                <w:vertAlign w:val="baseline"/>
                <w:lang w:val="en-US" w:eastAsia="zh-CN"/>
              </w:rPr>
              <w:t>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049" w:type="dxa"/>
            <w:vAlign w:val="center"/>
          </w:tcPr>
          <w:p>
            <w:pPr>
              <w:pStyle w:val="57"/>
              <w:ind w:left="0" w:leftChars="0" w:firstLine="0" w:firstLineChars="0"/>
              <w:jc w:val="center"/>
              <w:rPr>
                <w:rFonts w:hint="eastAsia" w:cs="Times New Roman"/>
                <w:vertAlign w:val="baseline"/>
                <w:lang w:val="en-US" w:eastAsia="zh-CN"/>
              </w:rPr>
            </w:pPr>
            <w:r>
              <w:rPr>
                <w:rFonts w:hint="eastAsia" w:cs="Times New Roman"/>
                <w:vertAlign w:val="baseline"/>
                <w:lang w:val="en-US" w:eastAsia="zh-CN"/>
              </w:rPr>
              <w:t>白绢病</w:t>
            </w:r>
          </w:p>
          <w:p>
            <w:pPr>
              <w:pStyle w:val="57"/>
              <w:ind w:left="0" w:leftChars="0" w:firstLine="0" w:firstLineChars="0"/>
              <w:jc w:val="center"/>
              <w:rPr>
                <w:rFonts w:hint="eastAsia" w:cs="Times New Roman"/>
                <w:vertAlign w:val="baseline"/>
                <w:lang w:val="en-US" w:eastAsia="zh-CN"/>
              </w:rPr>
            </w:pPr>
            <w:r>
              <w:rPr>
                <w:rFonts w:hint="eastAsia" w:cs="Times New Roman"/>
                <w:vertAlign w:val="baseline"/>
                <w:lang w:val="en-US" w:eastAsia="zh-CN"/>
              </w:rPr>
              <w:t>（</w:t>
            </w:r>
            <w:r>
              <w:rPr>
                <w:rFonts w:hint="eastAsia" w:cs="Times New Roman"/>
                <w:i/>
                <w:iCs/>
                <w:vertAlign w:val="baseline"/>
                <w:lang w:val="en-US" w:eastAsia="zh-CN"/>
              </w:rPr>
              <w:t>Sclerotium rolfsii</w:t>
            </w:r>
            <w:r>
              <w:rPr>
                <w:rFonts w:hint="eastAsia" w:cs="Times New Roman"/>
                <w:vertAlign w:val="baseline"/>
                <w:lang w:val="en-US" w:eastAsia="zh-CN"/>
              </w:rPr>
              <w:t xml:space="preserve"> Sass.）</w:t>
            </w:r>
          </w:p>
        </w:tc>
        <w:tc>
          <w:tcPr>
            <w:tcW w:w="4470" w:type="dxa"/>
          </w:tcPr>
          <w:p>
            <w:pPr>
              <w:pStyle w:val="57"/>
              <w:rPr>
                <w:rFonts w:hint="eastAsia" w:cs="Times New Roman"/>
                <w:vertAlign w:val="baseline"/>
                <w:lang w:val="en-US" w:eastAsia="zh-CN"/>
              </w:rPr>
            </w:pPr>
            <w:r>
              <w:rPr>
                <w:rFonts w:hint="eastAsia" w:cs="Times New Roman"/>
                <w:vertAlign w:val="baseline"/>
                <w:lang w:val="en-US" w:eastAsia="zh-CN"/>
              </w:rPr>
              <w:t>受害苗木的根部皮层腐烂，而后地上部份萎蔫死亡。发病期为6</w:t>
            </w:r>
            <w:r>
              <w:rPr>
                <w:color w:val="0000FF"/>
                <w:sz w:val="21"/>
                <w:szCs w:val="21"/>
              </w:rPr>
              <w:t>～</w:t>
            </w:r>
            <w:r>
              <w:rPr>
                <w:rFonts w:hint="eastAsia" w:cs="Times New Roman"/>
                <w:vertAlign w:val="baseline"/>
                <w:lang w:val="en-US" w:eastAsia="zh-CN"/>
              </w:rPr>
              <w:t>9月，7</w:t>
            </w:r>
            <w:r>
              <w:rPr>
                <w:color w:val="0000FF"/>
                <w:sz w:val="21"/>
                <w:szCs w:val="21"/>
              </w:rPr>
              <w:t>～</w:t>
            </w:r>
            <w:r>
              <w:rPr>
                <w:rFonts w:hint="eastAsia" w:cs="Times New Roman"/>
                <w:vertAlign w:val="baseline"/>
                <w:lang w:val="en-US" w:eastAsia="zh-CN"/>
              </w:rPr>
              <w:t>8月为发病旺季，高温高湿、土壤沙性、酸性土及连作易引起发病。</w:t>
            </w:r>
          </w:p>
        </w:tc>
        <w:tc>
          <w:tcPr>
            <w:tcW w:w="2661" w:type="dxa"/>
            <w:vAlign w:val="center"/>
          </w:tcPr>
          <w:p>
            <w:pPr>
              <w:pStyle w:val="57"/>
              <w:jc w:val="left"/>
              <w:rPr>
                <w:rFonts w:hint="eastAsia" w:cs="Times New Roman"/>
                <w:vertAlign w:val="baseline"/>
                <w:lang w:val="en-US" w:eastAsia="zh-CN"/>
              </w:rPr>
            </w:pPr>
            <w:r>
              <w:rPr>
                <w:rFonts w:hint="eastAsia" w:cs="Times New Roman"/>
                <w:vertAlign w:val="baseline"/>
                <w:lang w:val="en-US" w:eastAsia="zh-CN"/>
              </w:rPr>
              <w:t>可用40%菌核净可湿性粉剂70倍液或50%甲基托布津800倍液或50%百菌清 1000倍液灌根。</w:t>
            </w:r>
          </w:p>
        </w:tc>
      </w:tr>
    </w:tbl>
    <w:p>
      <w:pPr>
        <w:pStyle w:val="57"/>
        <w:rPr>
          <w:rFonts w:hint="default" w:cs="Times New Roman"/>
          <w:lang w:val="en-US" w:eastAsia="zh-CN"/>
        </w:rPr>
      </w:pPr>
    </w:p>
    <w:p>
      <w:pPr>
        <w:pStyle w:val="57"/>
        <w:rPr>
          <w:rFonts w:hint="default"/>
          <w:lang w:val="en-US" w:eastAsia="zh-CN"/>
        </w:rPr>
      </w:pPr>
    </w:p>
    <w:sectPr>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42/T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42/T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attachedTemplate r:id="rId1"/>
  <w:documentProtection w:edit="forms" w:enforcement="1" w:cryptProviderType="rsaAES" w:cryptAlgorithmClass="hash" w:cryptAlgorithmType="typeAny" w:cryptAlgorithmSid="14" w:cryptSpinCount="100000" w:hash="qQeeRyMgl6+UKRen59SI82nfpo626jPySQXxXXsVa+zKJgKGPlA1F9IoomQAdEnidNyk2lIM8ZY4+dPJgrgADA==" w:salt="y1eAR77jdECGv4OXLa7M/g=="/>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1YzU4NzVmNDE0NGJkMjk2NWQxMjEzZWVhM2UxMWMifQ=="/>
  </w:docVars>
  <w:rsids>
    <w:rsidRoot w:val="181E3B72"/>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4AA6889"/>
    <w:rsid w:val="05A85588"/>
    <w:rsid w:val="08A6215D"/>
    <w:rsid w:val="0C647D62"/>
    <w:rsid w:val="16D543E1"/>
    <w:rsid w:val="181E3B72"/>
    <w:rsid w:val="1A740F47"/>
    <w:rsid w:val="1C6E61C2"/>
    <w:rsid w:val="1E2C4C4F"/>
    <w:rsid w:val="22BB17C6"/>
    <w:rsid w:val="29D05190"/>
    <w:rsid w:val="2CB90C8F"/>
    <w:rsid w:val="331A0AE4"/>
    <w:rsid w:val="4DB341B4"/>
    <w:rsid w:val="58201627"/>
    <w:rsid w:val="5FA554F7"/>
    <w:rsid w:val="624E1500"/>
    <w:rsid w:val="6AAA7446"/>
    <w:rsid w:val="6D3B5B01"/>
    <w:rsid w:val="718F0477"/>
    <w:rsid w:val="7A9E0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8"/>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autoRedefine/>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7"/>
    <w:autoRedefine/>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6"/>
    <w:autoRedefine/>
    <w:semiHidden/>
    <w:unhideWhenUsed/>
    <w:qFormat/>
    <w:uiPriority w:val="99"/>
    <w:rPr>
      <w:sz w:val="18"/>
      <w:szCs w:val="18"/>
    </w:rPr>
  </w:style>
  <w:style w:type="paragraph" w:styleId="17">
    <w:name w:val="footer"/>
    <w:basedOn w:val="1"/>
    <w:link w:val="45"/>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26">
    <w:name w:val="Title"/>
    <w:basedOn w:val="1"/>
    <w:link w:val="49"/>
    <w:autoRedefine/>
    <w:qFormat/>
    <w:uiPriority w:val="0"/>
    <w:pPr>
      <w:spacing w:before="240" w:after="60"/>
      <w:jc w:val="center"/>
      <w:outlineLvl w:val="0"/>
    </w:pPr>
    <w:rPr>
      <w:rFonts w:ascii="Arial" w:hAnsi="Arial" w:cs="Arial"/>
      <w:b/>
      <w:bCs/>
      <w:sz w:val="32"/>
      <w:szCs w:val="32"/>
    </w:r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22"/>
    <w:rPr>
      <w:b/>
      <w:bCs/>
    </w:rPr>
  </w:style>
  <w:style w:type="character" w:styleId="31">
    <w:name w:val="page number"/>
    <w:autoRedefine/>
    <w:qFormat/>
    <w:uiPriority w:val="0"/>
    <w:rPr>
      <w:rFonts w:ascii="宋体" w:hAnsi="Times New Roman" w:eastAsia="宋体"/>
      <w:sz w:val="18"/>
    </w:rPr>
  </w:style>
  <w:style w:type="character" w:styleId="32">
    <w:name w:val="Emphasis"/>
    <w:autoRedefine/>
    <w:qFormat/>
    <w:uiPriority w:val="20"/>
    <w:rPr>
      <w:i/>
      <w:iCs/>
    </w:rPr>
  </w:style>
  <w:style w:type="character" w:styleId="33">
    <w:name w:val="Hyperlink"/>
    <w:autoRedefine/>
    <w:qFormat/>
    <w:uiPriority w:val="99"/>
    <w:rPr>
      <w:rFonts w:ascii="宋体" w:hAnsi="Times New Roman" w:eastAsia="宋体"/>
      <w:color w:val="auto"/>
      <w:spacing w:val="0"/>
      <w:w w:val="100"/>
      <w:position w:val="0"/>
      <w:sz w:val="21"/>
      <w:u w:val="none"/>
      <w:vertAlign w:val="baseline"/>
    </w:rPr>
  </w:style>
  <w:style w:type="character" w:styleId="34">
    <w:name w:val="footnote reference"/>
    <w:autoRedefine/>
    <w:semiHidden/>
    <w:qFormat/>
    <w:uiPriority w:val="0"/>
    <w:rPr>
      <w:rFonts w:ascii="宋体" w:hAnsi="宋体" w:eastAsia="宋体" w:cs="Times New Roman"/>
      <w:spacing w:val="0"/>
      <w:sz w:val="18"/>
      <w:vertAlign w:val="superscript"/>
    </w:rPr>
  </w:style>
  <w:style w:type="character" w:customStyle="1" w:styleId="35">
    <w:name w:val="标题 1 字符"/>
    <w:link w:val="2"/>
    <w:autoRedefine/>
    <w:qFormat/>
    <w:uiPriority w:val="0"/>
    <w:rPr>
      <w:b/>
      <w:bCs/>
      <w:kern w:val="44"/>
      <w:sz w:val="44"/>
      <w:szCs w:val="44"/>
    </w:rPr>
  </w:style>
  <w:style w:type="character" w:customStyle="1" w:styleId="36">
    <w:name w:val="标题 2 字符"/>
    <w:link w:val="3"/>
    <w:autoRedefine/>
    <w:qFormat/>
    <w:uiPriority w:val="0"/>
    <w:rPr>
      <w:rFonts w:ascii="Arial" w:hAnsi="Arial" w:eastAsia="黑体"/>
      <w:b/>
      <w:bCs/>
      <w:kern w:val="2"/>
      <w:sz w:val="32"/>
      <w:szCs w:val="32"/>
    </w:rPr>
  </w:style>
  <w:style w:type="character" w:customStyle="1" w:styleId="37">
    <w:name w:val="标题 3 字符"/>
    <w:link w:val="4"/>
    <w:autoRedefine/>
    <w:qFormat/>
    <w:uiPriority w:val="0"/>
    <w:rPr>
      <w:b/>
      <w:bCs/>
      <w:kern w:val="2"/>
      <w:sz w:val="32"/>
      <w:szCs w:val="32"/>
    </w:rPr>
  </w:style>
  <w:style w:type="character" w:customStyle="1" w:styleId="38">
    <w:name w:val="标题 4 字符"/>
    <w:link w:val="5"/>
    <w:autoRedefine/>
    <w:qFormat/>
    <w:uiPriority w:val="0"/>
    <w:rPr>
      <w:rFonts w:ascii="Arial" w:hAnsi="Arial" w:eastAsia="黑体"/>
      <w:b/>
      <w:bCs/>
      <w:kern w:val="2"/>
      <w:sz w:val="28"/>
      <w:szCs w:val="28"/>
    </w:rPr>
  </w:style>
  <w:style w:type="character" w:customStyle="1" w:styleId="39">
    <w:name w:val="标题 5 字符"/>
    <w:link w:val="6"/>
    <w:autoRedefine/>
    <w:qFormat/>
    <w:uiPriority w:val="0"/>
    <w:rPr>
      <w:b/>
      <w:bCs/>
      <w:kern w:val="2"/>
      <w:sz w:val="28"/>
      <w:szCs w:val="28"/>
    </w:rPr>
  </w:style>
  <w:style w:type="character" w:customStyle="1" w:styleId="40">
    <w:name w:val="标题 6 字符"/>
    <w:link w:val="7"/>
    <w:autoRedefine/>
    <w:qFormat/>
    <w:uiPriority w:val="0"/>
    <w:rPr>
      <w:rFonts w:ascii="Arial" w:hAnsi="Arial" w:eastAsia="黑体"/>
      <w:b/>
      <w:bCs/>
      <w:kern w:val="2"/>
      <w:sz w:val="24"/>
      <w:szCs w:val="24"/>
    </w:rPr>
  </w:style>
  <w:style w:type="character" w:customStyle="1" w:styleId="41">
    <w:name w:val="标题 7 字符"/>
    <w:link w:val="8"/>
    <w:autoRedefine/>
    <w:qFormat/>
    <w:uiPriority w:val="0"/>
    <w:rPr>
      <w:b/>
      <w:bCs/>
      <w:kern w:val="2"/>
      <w:sz w:val="24"/>
      <w:szCs w:val="24"/>
    </w:rPr>
  </w:style>
  <w:style w:type="character" w:customStyle="1" w:styleId="42">
    <w:name w:val="标题 8 字符"/>
    <w:link w:val="9"/>
    <w:autoRedefine/>
    <w:qFormat/>
    <w:uiPriority w:val="0"/>
    <w:rPr>
      <w:rFonts w:ascii="Arial" w:hAnsi="Arial" w:eastAsia="黑体"/>
      <w:kern w:val="2"/>
      <w:sz w:val="24"/>
      <w:szCs w:val="24"/>
    </w:rPr>
  </w:style>
  <w:style w:type="character" w:customStyle="1" w:styleId="43">
    <w:name w:val="标题 9 字符"/>
    <w:link w:val="10"/>
    <w:autoRedefine/>
    <w:qFormat/>
    <w:uiPriority w:val="0"/>
    <w:rPr>
      <w:rFonts w:ascii="Arial" w:hAnsi="Arial" w:eastAsia="黑体"/>
      <w:kern w:val="2"/>
      <w:sz w:val="21"/>
      <w:szCs w:val="21"/>
    </w:rPr>
  </w:style>
  <w:style w:type="character" w:customStyle="1" w:styleId="44">
    <w:name w:val="页眉 字符"/>
    <w:link w:val="18"/>
    <w:autoRedefine/>
    <w:qFormat/>
    <w:uiPriority w:val="99"/>
    <w:rPr>
      <w:kern w:val="2"/>
      <w:sz w:val="18"/>
      <w:szCs w:val="18"/>
    </w:rPr>
  </w:style>
  <w:style w:type="character" w:customStyle="1" w:styleId="45">
    <w:name w:val="页脚 字符"/>
    <w:link w:val="17"/>
    <w:autoRedefine/>
    <w:qFormat/>
    <w:uiPriority w:val="99"/>
    <w:rPr>
      <w:rFonts w:ascii="宋体"/>
      <w:kern w:val="2"/>
      <w:sz w:val="18"/>
      <w:szCs w:val="18"/>
    </w:rPr>
  </w:style>
  <w:style w:type="character" w:customStyle="1" w:styleId="46">
    <w:name w:val="批注框文本 字符"/>
    <w:link w:val="16"/>
    <w:autoRedefine/>
    <w:semiHidden/>
    <w:qFormat/>
    <w:uiPriority w:val="99"/>
    <w:rPr>
      <w:kern w:val="2"/>
      <w:sz w:val="18"/>
      <w:szCs w:val="18"/>
    </w:rPr>
  </w:style>
  <w:style w:type="paragraph" w:styleId="47">
    <w:name w:val="Quote"/>
    <w:basedOn w:val="1"/>
    <w:next w:val="1"/>
    <w:link w:val="48"/>
    <w:autoRedefine/>
    <w:qFormat/>
    <w:uiPriority w:val="29"/>
    <w:rPr>
      <w:i/>
      <w:iCs/>
      <w:color w:val="000000"/>
    </w:rPr>
  </w:style>
  <w:style w:type="character" w:customStyle="1" w:styleId="48">
    <w:name w:val="引用 字符"/>
    <w:link w:val="47"/>
    <w:autoRedefine/>
    <w:qFormat/>
    <w:uiPriority w:val="29"/>
    <w:rPr>
      <w:i/>
      <w:iCs/>
      <w:color w:val="000000"/>
      <w:kern w:val="2"/>
      <w:sz w:val="21"/>
      <w:szCs w:val="21"/>
    </w:rPr>
  </w:style>
  <w:style w:type="character" w:customStyle="1" w:styleId="49">
    <w:name w:val="标题 字符"/>
    <w:link w:val="26"/>
    <w:autoRedefine/>
    <w:qFormat/>
    <w:uiPriority w:val="0"/>
    <w:rPr>
      <w:rFonts w:ascii="Arial" w:hAnsi="Arial" w:cs="Arial"/>
      <w:b/>
      <w:bCs/>
      <w:kern w:val="2"/>
      <w:sz w:val="32"/>
      <w:szCs w:val="32"/>
    </w:rPr>
  </w:style>
  <w:style w:type="paragraph" w:customStyle="1" w:styleId="50">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autoRedefine/>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autoRedefine/>
    <w:qFormat/>
    <w:uiPriority w:val="0"/>
    <w:pPr>
      <w:spacing w:line="0" w:lineRule="atLeast"/>
    </w:pPr>
    <w:rPr>
      <w:rFonts w:ascii="黑体" w:hAnsi="宋体" w:eastAsia="黑体"/>
    </w:rPr>
  </w:style>
  <w:style w:type="paragraph" w:customStyle="1" w:styleId="56">
    <w:name w:val="标准文件_标准正文"/>
    <w:basedOn w:val="1"/>
    <w:next w:val="57"/>
    <w:autoRedefine/>
    <w:qFormat/>
    <w:uiPriority w:val="0"/>
    <w:pPr>
      <w:snapToGrid w:val="0"/>
      <w:ind w:firstLine="200" w:firstLineChars="200"/>
    </w:pPr>
    <w:rPr>
      <w:kern w:val="0"/>
    </w:rPr>
  </w:style>
  <w:style w:type="paragraph" w:customStyle="1" w:styleId="57">
    <w:name w:val="标准文件_段"/>
    <w:link w:val="185"/>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autoRedefine/>
    <w:qFormat/>
    <w:uiPriority w:val="0"/>
    <w:pPr>
      <w:adjustRightInd/>
      <w:snapToGrid/>
      <w:ind w:firstLine="0" w:firstLineChars="0"/>
    </w:pPr>
    <w:rPr>
      <w:rFonts w:ascii="宋体" w:hAnsi="宋体"/>
      <w:kern w:val="2"/>
    </w:rPr>
  </w:style>
  <w:style w:type="paragraph" w:customStyle="1" w:styleId="59">
    <w:name w:val="标准文件_标准部门"/>
    <w:basedOn w:val="1"/>
    <w:autoRedefine/>
    <w:qFormat/>
    <w:uiPriority w:val="0"/>
    <w:pPr>
      <w:jc w:val="center"/>
    </w:pPr>
    <w:rPr>
      <w:rFonts w:ascii="黑体" w:eastAsia="黑体"/>
      <w:kern w:val="0"/>
      <w:sz w:val="44"/>
    </w:rPr>
  </w:style>
  <w:style w:type="paragraph" w:customStyle="1" w:styleId="60">
    <w:name w:val="标准文件_标准代替"/>
    <w:basedOn w:val="1"/>
    <w:next w:val="1"/>
    <w:autoRedefine/>
    <w:qFormat/>
    <w:uiPriority w:val="0"/>
    <w:pPr>
      <w:spacing w:line="310" w:lineRule="exact"/>
      <w:jc w:val="right"/>
    </w:pPr>
    <w:rPr>
      <w:rFonts w:ascii="宋体" w:hAnsi="宋体"/>
      <w:kern w:val="0"/>
    </w:rPr>
  </w:style>
  <w:style w:type="paragraph" w:customStyle="1" w:styleId="61">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autoRedefine/>
    <w:qFormat/>
    <w:uiPriority w:val="0"/>
    <w:pPr>
      <w:jc w:val="left"/>
    </w:pPr>
  </w:style>
  <w:style w:type="paragraph" w:customStyle="1" w:styleId="64">
    <w:name w:val="标准文件_参考文献标题"/>
    <w:basedOn w:val="1"/>
    <w:next w:val="1"/>
    <w:autoRedefine/>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5">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autoRedefine/>
    <w:qFormat/>
    <w:uiPriority w:val="0"/>
    <w:rPr>
      <w:rFonts w:ascii="黑体" w:eastAsia="黑体"/>
      <w:spacing w:val="0"/>
      <w:w w:val="100"/>
      <w:position w:val="3"/>
      <w:sz w:val="28"/>
    </w:rPr>
  </w:style>
  <w:style w:type="paragraph" w:customStyle="1" w:styleId="68">
    <w:name w:val="标准文件_方框数字列项"/>
    <w:basedOn w:val="57"/>
    <w:autoRedefine/>
    <w:qFormat/>
    <w:uiPriority w:val="0"/>
    <w:pPr>
      <w:numPr>
        <w:ilvl w:val="0"/>
        <w:numId w:val="3"/>
      </w:numPr>
      <w:ind w:firstLine="0" w:firstLineChars="0"/>
    </w:pPr>
  </w:style>
  <w:style w:type="paragraph" w:customStyle="1" w:styleId="69">
    <w:name w:val="标准文件_封面标准编号"/>
    <w:basedOn w:val="1"/>
    <w:next w:val="60"/>
    <w:autoRedefine/>
    <w:qFormat/>
    <w:uiPriority w:val="0"/>
    <w:pPr>
      <w:spacing w:line="310" w:lineRule="exact"/>
      <w:jc w:val="right"/>
    </w:pPr>
    <w:rPr>
      <w:rFonts w:ascii="黑体" w:eastAsia="黑体"/>
      <w:kern w:val="0"/>
      <w:sz w:val="28"/>
    </w:rPr>
  </w:style>
  <w:style w:type="paragraph" w:customStyle="1" w:styleId="70">
    <w:name w:val="标准文件_封面标准分类号"/>
    <w:basedOn w:val="1"/>
    <w:autoRedefine/>
    <w:qFormat/>
    <w:uiPriority w:val="0"/>
    <w:rPr>
      <w:rFonts w:ascii="黑体" w:eastAsia="黑体"/>
      <w:b/>
      <w:kern w:val="0"/>
      <w:sz w:val="28"/>
    </w:rPr>
  </w:style>
  <w:style w:type="paragraph" w:customStyle="1" w:styleId="71">
    <w:name w:val="标准文件_封面标准名称"/>
    <w:basedOn w:val="1"/>
    <w:autoRedefine/>
    <w:qFormat/>
    <w:uiPriority w:val="0"/>
    <w:pPr>
      <w:spacing w:line="240" w:lineRule="auto"/>
      <w:jc w:val="center"/>
    </w:pPr>
    <w:rPr>
      <w:rFonts w:ascii="黑体" w:eastAsia="黑体"/>
      <w:kern w:val="0"/>
      <w:sz w:val="52"/>
    </w:rPr>
  </w:style>
  <w:style w:type="paragraph" w:customStyle="1" w:styleId="72">
    <w:name w:val="标准文件_封面标准英文名称"/>
    <w:basedOn w:val="1"/>
    <w:autoRedefine/>
    <w:qFormat/>
    <w:uiPriority w:val="0"/>
    <w:pPr>
      <w:spacing w:line="240" w:lineRule="auto"/>
      <w:jc w:val="center"/>
    </w:pPr>
    <w:rPr>
      <w:rFonts w:ascii="黑体" w:eastAsia="黑体"/>
      <w:b/>
      <w:sz w:val="28"/>
    </w:rPr>
  </w:style>
  <w:style w:type="paragraph" w:customStyle="1" w:styleId="73">
    <w:name w:val="标准文件_封面发布日期"/>
    <w:basedOn w:val="1"/>
    <w:autoRedefine/>
    <w:qFormat/>
    <w:uiPriority w:val="0"/>
    <w:pPr>
      <w:spacing w:line="310" w:lineRule="exact"/>
    </w:pPr>
    <w:rPr>
      <w:rFonts w:ascii="黑体" w:eastAsia="黑体"/>
      <w:kern w:val="0"/>
      <w:sz w:val="28"/>
    </w:rPr>
  </w:style>
  <w:style w:type="paragraph" w:customStyle="1" w:styleId="74">
    <w:name w:val="标准文件_封面密级"/>
    <w:basedOn w:val="1"/>
    <w:autoRedefine/>
    <w:qFormat/>
    <w:uiPriority w:val="0"/>
    <w:rPr>
      <w:rFonts w:eastAsia="黑体"/>
      <w:sz w:val="32"/>
    </w:rPr>
  </w:style>
  <w:style w:type="paragraph" w:customStyle="1" w:styleId="75">
    <w:name w:val="标准文件_封面实施日期"/>
    <w:basedOn w:val="1"/>
    <w:autoRedefine/>
    <w:qFormat/>
    <w:uiPriority w:val="0"/>
    <w:pPr>
      <w:spacing w:line="310" w:lineRule="exact"/>
      <w:jc w:val="right"/>
    </w:pPr>
    <w:rPr>
      <w:rFonts w:ascii="黑体" w:eastAsia="黑体"/>
      <w:sz w:val="28"/>
    </w:rPr>
  </w:style>
  <w:style w:type="paragraph" w:customStyle="1" w:styleId="76">
    <w:name w:val="标准文件_封面抬头"/>
    <w:basedOn w:val="57"/>
    <w:autoRedefine/>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autoRedefine/>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autoRedefine/>
    <w:qFormat/>
    <w:uiPriority w:val="0"/>
    <w:rPr>
      <w:kern w:val="2"/>
      <w:sz w:val="21"/>
      <w:szCs w:val="21"/>
    </w:rPr>
  </w:style>
  <w:style w:type="paragraph" w:customStyle="1" w:styleId="88">
    <w:name w:val="标准文件_附录章标题"/>
    <w:next w:val="57"/>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autoRedefine/>
    <w:qFormat/>
    <w:uiPriority w:val="0"/>
    <w:pPr>
      <w:ind w:left="488" w:leftChars="200" w:hanging="289" w:hangingChars="290"/>
    </w:pPr>
  </w:style>
  <w:style w:type="paragraph" w:customStyle="1" w:styleId="90">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autoRedefine/>
    <w:qFormat/>
    <w:uiPriority w:val="0"/>
    <w:pPr>
      <w:spacing w:line="460" w:lineRule="exact"/>
      <w:ind w:left="0" w:firstLine="0"/>
    </w:pPr>
  </w:style>
  <w:style w:type="paragraph" w:customStyle="1" w:styleId="92">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93">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autoRedefine/>
    <w:qFormat/>
    <w:uiPriority w:val="0"/>
    <w:pPr>
      <w:numPr>
        <w:numId w:val="10"/>
      </w:numPr>
    </w:pPr>
  </w:style>
  <w:style w:type="paragraph" w:customStyle="1" w:styleId="95">
    <w:name w:val="标准文件_三级条标题"/>
    <w:basedOn w:val="66"/>
    <w:next w:val="57"/>
    <w:autoRedefine/>
    <w:qFormat/>
    <w:uiPriority w:val="0"/>
    <w:pPr>
      <w:widowControl/>
      <w:numPr>
        <w:ilvl w:val="4"/>
      </w:numPr>
      <w:outlineLvl w:val="3"/>
    </w:pPr>
  </w:style>
  <w:style w:type="character" w:customStyle="1" w:styleId="96">
    <w:name w:val="Subtle Reference"/>
    <w:autoRedefine/>
    <w:qFormat/>
    <w:uiPriority w:val="31"/>
    <w:rPr>
      <w:smallCaps/>
      <w:color w:val="C0504D"/>
      <w:u w:val="single"/>
    </w:rPr>
  </w:style>
  <w:style w:type="paragraph" w:customStyle="1" w:styleId="97">
    <w:name w:val="标准文件_示例后续"/>
    <w:basedOn w:val="1"/>
    <w:autoRedefine/>
    <w:qFormat/>
    <w:uiPriority w:val="0"/>
    <w:pPr>
      <w:adjustRightInd/>
      <w:spacing w:line="240" w:lineRule="auto"/>
      <w:ind w:firstLine="200" w:firstLineChars="200"/>
    </w:pPr>
    <w:rPr>
      <w:sz w:val="18"/>
      <w:szCs w:val="24"/>
    </w:rPr>
  </w:style>
  <w:style w:type="paragraph" w:customStyle="1" w:styleId="98">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autoRedefine/>
    <w:semiHidden/>
    <w:qFormat/>
    <w:uiPriority w:val="0"/>
    <w:rPr>
      <w:rFonts w:ascii="宋体"/>
      <w:kern w:val="2"/>
      <w:sz w:val="18"/>
      <w:szCs w:val="18"/>
    </w:rPr>
  </w:style>
  <w:style w:type="paragraph" w:customStyle="1" w:styleId="101">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autoRedefine/>
    <w:qFormat/>
    <w:uiPriority w:val="0"/>
    <w:pPr>
      <w:numPr>
        <w:ilvl w:val="0"/>
        <w:numId w:val="12"/>
      </w:numPr>
      <w:spacing w:line="240" w:lineRule="auto"/>
      <w:jc w:val="left"/>
    </w:pPr>
    <w:rPr>
      <w:rFonts w:ascii="宋体" w:hAnsi="宋体"/>
      <w:sz w:val="18"/>
    </w:rPr>
  </w:style>
  <w:style w:type="character" w:customStyle="1" w:styleId="103">
    <w:name w:val="标准文件_图表脚注内容"/>
    <w:autoRedefine/>
    <w:qFormat/>
    <w:uiPriority w:val="0"/>
    <w:rPr>
      <w:rFonts w:ascii="宋体" w:hAnsi="宋体" w:eastAsia="宋体" w:cs="Times New Roman"/>
      <w:spacing w:val="0"/>
      <w:sz w:val="18"/>
      <w:vertAlign w:val="superscript"/>
    </w:rPr>
  </w:style>
  <w:style w:type="paragraph" w:customStyle="1" w:styleId="104">
    <w:name w:val="标准文件_五级条标题"/>
    <w:next w:val="57"/>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autoRedefine/>
    <w:qFormat/>
    <w:uiPriority w:val="0"/>
    <w:pPr>
      <w:numPr>
        <w:ilvl w:val="2"/>
      </w:numPr>
      <w:spacing w:before="50" w:beforeLines="50" w:after="50" w:afterLines="50"/>
      <w:outlineLvl w:val="1"/>
    </w:pPr>
  </w:style>
  <w:style w:type="paragraph" w:customStyle="1" w:styleId="107">
    <w:name w:val="标准文件_一致程度"/>
    <w:basedOn w:val="1"/>
    <w:autoRedefine/>
    <w:qFormat/>
    <w:uiPriority w:val="0"/>
    <w:pPr>
      <w:spacing w:line="440" w:lineRule="exact"/>
      <w:jc w:val="center"/>
    </w:pPr>
    <w:rPr>
      <w:sz w:val="28"/>
    </w:rPr>
  </w:style>
  <w:style w:type="paragraph" w:customStyle="1" w:styleId="108">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autoRedefine/>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autoRedefine/>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0">
    <w:name w:val="发布部门"/>
    <w:next w:val="57"/>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autoRedefine/>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autoRedefine/>
    <w:qFormat/>
    <w:uiPriority w:val="0"/>
    <w:pPr>
      <w:outlineLvl w:val="4"/>
    </w:pPr>
  </w:style>
  <w:style w:type="paragraph" w:customStyle="1" w:styleId="131">
    <w:name w:val="附录四级无标题条"/>
    <w:basedOn w:val="130"/>
    <w:next w:val="57"/>
    <w:autoRedefine/>
    <w:qFormat/>
    <w:uiPriority w:val="0"/>
    <w:pPr>
      <w:outlineLvl w:val="5"/>
    </w:pPr>
  </w:style>
  <w:style w:type="paragraph" w:customStyle="1" w:styleId="132">
    <w:name w:val="附录图"/>
    <w:next w:val="57"/>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autoRedefine/>
    <w:qFormat/>
    <w:uiPriority w:val="0"/>
    <w:pPr>
      <w:outlineLvl w:val="6"/>
    </w:pPr>
  </w:style>
  <w:style w:type="paragraph" w:customStyle="1" w:styleId="135">
    <w:name w:val="附录性质"/>
    <w:basedOn w:val="1"/>
    <w:autoRedefine/>
    <w:qFormat/>
    <w:uiPriority w:val="0"/>
    <w:pPr>
      <w:widowControl/>
      <w:adjustRightInd/>
      <w:jc w:val="center"/>
    </w:pPr>
    <w:rPr>
      <w:rFonts w:ascii="黑体" w:eastAsia="黑体"/>
    </w:rPr>
  </w:style>
  <w:style w:type="paragraph" w:customStyle="1" w:styleId="136">
    <w:name w:val="附录一级无标题条"/>
    <w:basedOn w:val="88"/>
    <w:next w:val="57"/>
    <w:autoRedefine/>
    <w:qFormat/>
    <w:uiPriority w:val="0"/>
    <w:pPr>
      <w:autoSpaceDN w:val="0"/>
      <w:outlineLvl w:val="2"/>
    </w:pPr>
    <w:rPr>
      <w:rFonts w:ascii="宋体" w:hAnsi="宋体" w:eastAsia="宋体"/>
    </w:rPr>
  </w:style>
  <w:style w:type="character" w:customStyle="1" w:styleId="137">
    <w:name w:val="个人答复风格"/>
    <w:autoRedefine/>
    <w:qFormat/>
    <w:uiPriority w:val="0"/>
    <w:rPr>
      <w:rFonts w:ascii="Arial" w:hAnsi="Arial" w:eastAsia="宋体" w:cs="Arial"/>
      <w:color w:val="auto"/>
      <w:spacing w:val="0"/>
      <w:sz w:val="20"/>
    </w:rPr>
  </w:style>
  <w:style w:type="character" w:customStyle="1" w:styleId="138">
    <w:name w:val="个人撰写风格"/>
    <w:autoRedefine/>
    <w:qFormat/>
    <w:uiPriority w:val="0"/>
    <w:rPr>
      <w:rFonts w:ascii="Arial" w:hAnsi="Arial" w:eastAsia="宋体" w:cs="Arial"/>
      <w:color w:val="auto"/>
      <w:spacing w:val="0"/>
      <w:sz w:val="20"/>
    </w:rPr>
  </w:style>
  <w:style w:type="paragraph" w:customStyle="1" w:styleId="139">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autoRedefine/>
    <w:qFormat/>
    <w:uiPriority w:val="0"/>
    <w:pPr>
      <w:tabs>
        <w:tab w:val="left" w:pos="840"/>
      </w:tabs>
    </w:pPr>
  </w:style>
  <w:style w:type="paragraph" w:customStyle="1" w:styleId="142">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bCs/>
      <w:iCs/>
    </w:rPr>
  </w:style>
  <w:style w:type="paragraph" w:customStyle="1" w:styleId="144">
    <w:name w:val="目录 31"/>
    <w:basedOn w:val="1"/>
    <w:next w:val="1"/>
    <w:autoRedefine/>
    <w:semiHidden/>
    <w:qFormat/>
    <w:uiPriority w:val="0"/>
    <w:pPr>
      <w:spacing w:line="240" w:lineRule="auto"/>
    </w:pPr>
    <w:rPr>
      <w:rFonts w:ascii="宋体" w:hAnsi="宋体"/>
      <w:iCs/>
    </w:rPr>
  </w:style>
  <w:style w:type="paragraph" w:customStyle="1" w:styleId="145">
    <w:name w:val="目录 41"/>
    <w:basedOn w:val="1"/>
    <w:next w:val="1"/>
    <w:autoRedefine/>
    <w:semiHidden/>
    <w:qFormat/>
    <w:uiPriority w:val="0"/>
    <w:pPr>
      <w:adjustRightInd/>
      <w:spacing w:line="240" w:lineRule="auto"/>
      <w:jc w:val="left"/>
    </w:pPr>
  </w:style>
  <w:style w:type="paragraph" w:customStyle="1" w:styleId="146">
    <w:name w:val="目录 51"/>
    <w:basedOn w:val="1"/>
    <w:next w:val="1"/>
    <w:autoRedefine/>
    <w:semiHidden/>
    <w:qFormat/>
    <w:uiPriority w:val="0"/>
    <w:pPr>
      <w:spacing w:line="240" w:lineRule="auto"/>
    </w:pPr>
    <w:rPr>
      <w:rFonts w:ascii="宋体" w:hAnsi="宋体"/>
    </w:rPr>
  </w:style>
  <w:style w:type="paragraph" w:customStyle="1" w:styleId="147">
    <w:name w:val="目录 61"/>
    <w:basedOn w:val="1"/>
    <w:next w:val="1"/>
    <w:autoRedefine/>
    <w:semiHidden/>
    <w:qFormat/>
    <w:uiPriority w:val="0"/>
    <w:pPr>
      <w:adjustRightInd/>
      <w:spacing w:line="240" w:lineRule="auto"/>
      <w:jc w:val="left"/>
    </w:pPr>
  </w:style>
  <w:style w:type="paragraph" w:customStyle="1" w:styleId="148">
    <w:name w:val="目录 71"/>
    <w:basedOn w:val="147"/>
    <w:autoRedefine/>
    <w:semiHidden/>
    <w:qFormat/>
    <w:uiPriority w:val="0"/>
    <w:pPr>
      <w:ind w:left="1260"/>
    </w:pPr>
  </w:style>
  <w:style w:type="paragraph" w:customStyle="1" w:styleId="149">
    <w:name w:val="目录 81"/>
    <w:basedOn w:val="148"/>
    <w:autoRedefine/>
    <w:semiHidden/>
    <w:qFormat/>
    <w:uiPriority w:val="0"/>
    <w:pPr>
      <w:ind w:left="1470"/>
    </w:pPr>
  </w:style>
  <w:style w:type="paragraph" w:customStyle="1" w:styleId="150">
    <w:name w:val="目录 91"/>
    <w:basedOn w:val="149"/>
    <w:autoRedefine/>
    <w:semiHidden/>
    <w:qFormat/>
    <w:uiPriority w:val="0"/>
    <w:pPr>
      <w:ind w:left="1680"/>
    </w:pPr>
  </w:style>
  <w:style w:type="paragraph" w:customStyle="1" w:styleId="151">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autoRedefine/>
    <w:qFormat/>
    <w:uiPriority w:val="0"/>
    <w:pPr>
      <w:framePr w:wrap="around"/>
      <w:spacing w:line="0" w:lineRule="atLeast"/>
    </w:pPr>
    <w:rPr>
      <w:rFonts w:ascii="黑体" w:eastAsia="黑体"/>
      <w:b w:val="0"/>
    </w:rPr>
  </w:style>
  <w:style w:type="paragraph" w:customStyle="1" w:styleId="153">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5">
    <w:name w:val="实施日期"/>
    <w:basedOn w:val="121"/>
    <w:autoRedefine/>
    <w:qFormat/>
    <w:uiPriority w:val="0"/>
    <w:pPr>
      <w:framePr w:hSpace="0" w:wrap="around" w:xAlign="right"/>
      <w:jc w:val="right"/>
    </w:pPr>
  </w:style>
  <w:style w:type="paragraph" w:customStyle="1" w:styleId="156">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7">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autoRedefine/>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autoRedefine/>
    <w:qFormat/>
    <w:uiPriority w:val="0"/>
    <w:pPr>
      <w:numPr>
        <w:ilvl w:val="6"/>
        <w:numId w:val="20"/>
      </w:numPr>
      <w:adjustRightInd/>
    </w:pPr>
    <w:rPr>
      <w:szCs w:val="24"/>
    </w:rPr>
  </w:style>
  <w:style w:type="paragraph" w:customStyle="1" w:styleId="160">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1">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autoRedefine/>
    <w:qFormat/>
    <w:uiPriority w:val="0"/>
    <w:pPr>
      <w:ind w:left="1406" w:leftChars="0" w:hanging="499" w:firstLineChars="0"/>
    </w:pPr>
  </w:style>
  <w:style w:type="paragraph" w:customStyle="1" w:styleId="163">
    <w:name w:val="标准文件_一级无标题"/>
    <w:basedOn w:val="106"/>
    <w:autoRedefine/>
    <w:qFormat/>
    <w:uiPriority w:val="0"/>
    <w:pPr>
      <w:spacing w:before="0" w:beforeLines="0" w:after="0" w:afterLines="0"/>
      <w:outlineLvl w:val="9"/>
    </w:pPr>
    <w:rPr>
      <w:rFonts w:ascii="宋体" w:eastAsia="宋体"/>
    </w:rPr>
  </w:style>
  <w:style w:type="paragraph" w:customStyle="1" w:styleId="164">
    <w:name w:val="标准文件_五级无标题"/>
    <w:basedOn w:val="104"/>
    <w:autoRedefine/>
    <w:qFormat/>
    <w:uiPriority w:val="0"/>
    <w:pPr>
      <w:spacing w:before="0" w:beforeLines="0" w:after="0" w:afterLines="0"/>
      <w:outlineLvl w:val="9"/>
    </w:pPr>
    <w:rPr>
      <w:rFonts w:ascii="宋体" w:eastAsia="宋体"/>
    </w:rPr>
  </w:style>
  <w:style w:type="paragraph" w:customStyle="1" w:styleId="165">
    <w:name w:val="标准文件_三级无标题"/>
    <w:basedOn w:val="95"/>
    <w:autoRedefine/>
    <w:qFormat/>
    <w:uiPriority w:val="0"/>
    <w:pPr>
      <w:spacing w:before="0" w:beforeLines="0" w:after="0" w:afterLines="0"/>
      <w:outlineLvl w:val="9"/>
    </w:pPr>
    <w:rPr>
      <w:rFonts w:ascii="宋体" w:eastAsia="宋体"/>
    </w:rPr>
  </w:style>
  <w:style w:type="paragraph" w:customStyle="1" w:styleId="166">
    <w:name w:val="标准文件_二级无标题"/>
    <w:basedOn w:val="66"/>
    <w:autoRedefine/>
    <w:qFormat/>
    <w:uiPriority w:val="0"/>
    <w:pPr>
      <w:spacing w:before="0" w:beforeLines="0" w:after="0" w:afterLines="0"/>
      <w:outlineLvl w:val="9"/>
    </w:pPr>
    <w:rPr>
      <w:rFonts w:ascii="宋体" w:eastAsia="宋体"/>
    </w:rPr>
  </w:style>
  <w:style w:type="paragraph" w:customStyle="1" w:styleId="167">
    <w:name w:val="标准_四级无标题"/>
    <w:basedOn w:val="99"/>
    <w:next w:val="57"/>
    <w:autoRedefine/>
    <w:qFormat/>
    <w:uiPriority w:val="0"/>
    <w:rPr>
      <w:rFonts w:eastAsia="宋体"/>
    </w:rPr>
  </w:style>
  <w:style w:type="paragraph" w:customStyle="1" w:styleId="168">
    <w:name w:val="标准文件_四级无标题"/>
    <w:basedOn w:val="99"/>
    <w:autoRedefine/>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autoRedefine/>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autoRedefine/>
    <w:qFormat/>
    <w:uiPriority w:val="0"/>
    <w:pPr>
      <w:numPr>
        <w:ilvl w:val="0"/>
        <w:numId w:val="24"/>
      </w:numPr>
      <w:ind w:firstLine="0" w:firstLineChars="0"/>
    </w:pPr>
    <w:rPr>
      <w:rFonts w:cs="Arial"/>
      <w:szCs w:val="28"/>
    </w:rPr>
  </w:style>
  <w:style w:type="paragraph" w:customStyle="1" w:styleId="171">
    <w:name w:val="标准文件_附录标题"/>
    <w:basedOn w:val="77"/>
    <w:autoRedefine/>
    <w:qFormat/>
    <w:uiPriority w:val="0"/>
    <w:pPr>
      <w:numPr>
        <w:numId w:val="0"/>
      </w:numPr>
      <w:spacing w:after="280"/>
      <w:outlineLvl w:val="9"/>
    </w:pPr>
  </w:style>
  <w:style w:type="paragraph" w:customStyle="1" w:styleId="172">
    <w:name w:val="标准文件_二级项"/>
    <w:autoRedefine/>
    <w:qFormat/>
    <w:uiPriority w:val="0"/>
    <w:rPr>
      <w:rFonts w:ascii="宋体" w:hAnsi="Times New Roman" w:eastAsia="宋体" w:cs="Times New Roman"/>
      <w:sz w:val="21"/>
      <w:lang w:val="en-US" w:eastAsia="zh-CN" w:bidi="ar-SA"/>
    </w:rPr>
  </w:style>
  <w:style w:type="paragraph" w:customStyle="1" w:styleId="173">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autoRedefine/>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autoRedefine/>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autoRedefine/>
    <w:qFormat/>
    <w:uiPriority w:val="0"/>
    <w:pPr>
      <w:ind w:firstLine="0" w:firstLineChars="0"/>
      <w:jc w:val="center"/>
    </w:pPr>
    <w:rPr>
      <w:sz w:val="18"/>
    </w:rPr>
  </w:style>
  <w:style w:type="paragraph" w:customStyle="1" w:styleId="180">
    <w:name w:val="标准文件_注："/>
    <w:next w:val="57"/>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autoRedefine/>
    <w:qFormat/>
    <w:uiPriority w:val="0"/>
    <w:pPr>
      <w:ind w:firstLine="420"/>
    </w:pPr>
    <w:rPr>
      <w:sz w:val="18"/>
    </w:rPr>
  </w:style>
  <w:style w:type="paragraph" w:customStyle="1" w:styleId="184">
    <w:name w:val="标准文件_示例×："/>
    <w:basedOn w:val="1"/>
    <w:next w:val="183"/>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autoRedefine/>
    <w:qFormat/>
    <w:uiPriority w:val="0"/>
    <w:rPr>
      <w:rFonts w:ascii="宋体" w:hAnsi="Times New Roman"/>
      <w:sz w:val="21"/>
    </w:rPr>
  </w:style>
  <w:style w:type="paragraph" w:customStyle="1" w:styleId="186">
    <w:name w:val="标准文件_表格续"/>
    <w:basedOn w:val="57"/>
    <w:next w:val="57"/>
    <w:autoRedefine/>
    <w:qFormat/>
    <w:uiPriority w:val="0"/>
    <w:pPr>
      <w:jc w:val="center"/>
    </w:pPr>
    <w:rPr>
      <w:rFonts w:ascii="黑体" w:hAnsi="黑体" w:eastAsia="黑体"/>
    </w:rPr>
  </w:style>
  <w:style w:type="character" w:styleId="187">
    <w:name w:val="Placeholder Text"/>
    <w:basedOn w:val="29"/>
    <w:autoRedefine/>
    <w:semiHidden/>
    <w:qFormat/>
    <w:uiPriority w:val="99"/>
    <w:rPr>
      <w:color w:val="808080"/>
    </w:rPr>
  </w:style>
  <w:style w:type="paragraph" w:customStyle="1" w:styleId="188">
    <w:name w:val="标准文件_二级项2"/>
    <w:basedOn w:val="57"/>
    <w:autoRedefine/>
    <w:qFormat/>
    <w:uiPriority w:val="0"/>
    <w:pPr>
      <w:numPr>
        <w:ilvl w:val="1"/>
        <w:numId w:val="21"/>
      </w:numPr>
      <w:ind w:firstLine="0" w:firstLineChars="0"/>
    </w:pPr>
  </w:style>
  <w:style w:type="paragraph" w:customStyle="1" w:styleId="189">
    <w:name w:val="标准文件_三级项2"/>
    <w:basedOn w:val="57"/>
    <w:autoRedefine/>
    <w:qFormat/>
    <w:uiPriority w:val="0"/>
    <w:pPr>
      <w:numPr>
        <w:ilvl w:val="0"/>
        <w:numId w:val="30"/>
      </w:numPr>
      <w:spacing w:line="300" w:lineRule="exact"/>
      <w:ind w:firstLineChars="0"/>
    </w:pPr>
    <w:rPr>
      <w:rFonts w:ascii="Times New Roman"/>
    </w:rPr>
  </w:style>
  <w:style w:type="paragraph" w:customStyle="1" w:styleId="190">
    <w:name w:val="标准文件_一级项2"/>
    <w:basedOn w:val="57"/>
    <w:autoRedefine/>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autoRedefine/>
    <w:qFormat/>
    <w:uiPriority w:val="0"/>
    <w:pPr>
      <w:ind w:firstLine="420"/>
    </w:pPr>
    <w:rPr>
      <w:rFonts w:ascii="黑体" w:eastAsia="黑体"/>
    </w:rPr>
  </w:style>
  <w:style w:type="character" w:customStyle="1" w:styleId="192">
    <w:name w:val="标准文件_来源"/>
    <w:basedOn w:val="29"/>
    <w:autoRedefine/>
    <w:qFormat/>
    <w:uiPriority w:val="1"/>
    <w:rPr>
      <w:rFonts w:eastAsia="宋体"/>
      <w:sz w:val="21"/>
    </w:rPr>
  </w:style>
  <w:style w:type="paragraph" w:customStyle="1" w:styleId="193">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autoRedefine/>
    <w:qFormat/>
    <w:uiPriority w:val="0"/>
    <w:pPr>
      <w:framePr w:w="3997" w:h="471" w:hRule="exact" w:hSpace="0" w:vSpace="181" w:wrap="around" w:vAnchor="page" w:hAnchor="page" w:x="1419" w:y="14097"/>
    </w:pPr>
  </w:style>
  <w:style w:type="paragraph" w:customStyle="1" w:styleId="195">
    <w:name w:val="其他实施日期"/>
    <w:basedOn w:val="155"/>
    <w:autoRedefine/>
    <w:qFormat/>
    <w:uiPriority w:val="0"/>
    <w:pPr>
      <w:framePr w:w="3997" w:h="471" w:hRule="exact" w:vSpace="181" w:wrap="around" w:vAnchor="page" w:hAnchor="page" w:x="7089" w:y="14097"/>
    </w:pPr>
  </w:style>
  <w:style w:type="paragraph" w:customStyle="1" w:styleId="196">
    <w:name w:val="标准文件_文件编号"/>
    <w:basedOn w:val="57"/>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autoRedefine/>
    <w:qFormat/>
    <w:uiPriority w:val="0"/>
    <w:pPr>
      <w:spacing w:before="57"/>
    </w:pPr>
    <w:rPr>
      <w:sz w:val="21"/>
    </w:rPr>
  </w:style>
  <w:style w:type="paragraph" w:customStyle="1" w:styleId="198">
    <w:name w:val="标准文件_文件名称"/>
    <w:basedOn w:val="57"/>
    <w:next w:val="57"/>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autoRedefine/>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autoRedefine/>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autoRedefine/>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autoRedefine/>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autoRedefine/>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autoRedefine/>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autoRedefine/>
    <w:qFormat/>
    <w:uiPriority w:val="0"/>
    <w:pPr>
      <w:ind w:left="811" w:firstLine="0" w:firstLineChars="0"/>
    </w:pPr>
    <w:rPr>
      <w:sz w:val="18"/>
    </w:rPr>
  </w:style>
  <w:style w:type="paragraph" w:customStyle="1" w:styleId="207">
    <w:name w:val="标准文件_注X后"/>
    <w:basedOn w:val="57"/>
    <w:autoRedefine/>
    <w:qFormat/>
    <w:uiPriority w:val="0"/>
    <w:pPr>
      <w:ind w:left="811" w:firstLine="0" w:firstLineChars="0"/>
    </w:pPr>
    <w:rPr>
      <w:sz w:val="18"/>
    </w:rPr>
  </w:style>
  <w:style w:type="paragraph" w:customStyle="1" w:styleId="208">
    <w:name w:val="标准文件_示例后"/>
    <w:basedOn w:val="57"/>
    <w:autoRedefine/>
    <w:qFormat/>
    <w:uiPriority w:val="0"/>
    <w:pPr>
      <w:ind w:left="964" w:firstLine="0" w:firstLineChars="0"/>
    </w:pPr>
    <w:rPr>
      <w:sz w:val="18"/>
    </w:rPr>
  </w:style>
  <w:style w:type="paragraph" w:customStyle="1" w:styleId="209">
    <w:name w:val="标准文件_示例X后"/>
    <w:basedOn w:val="57"/>
    <w:link w:val="210"/>
    <w:autoRedefine/>
    <w:qFormat/>
    <w:uiPriority w:val="0"/>
    <w:pPr>
      <w:ind w:left="1049" w:firstLine="0" w:firstLineChars="0"/>
    </w:pPr>
    <w:rPr>
      <w:sz w:val="18"/>
    </w:rPr>
  </w:style>
  <w:style w:type="character" w:customStyle="1" w:styleId="210">
    <w:name w:val="标准文件_示例X后 字符"/>
    <w:basedOn w:val="185"/>
    <w:link w:val="209"/>
    <w:autoRedefine/>
    <w:qFormat/>
    <w:uiPriority w:val="0"/>
    <w:rPr>
      <w:rFonts w:ascii="宋体" w:hAnsi="Times New Roman"/>
      <w:sz w:val="18"/>
    </w:rPr>
  </w:style>
  <w:style w:type="paragraph" w:customStyle="1" w:styleId="211">
    <w:name w:val="标准文件_索引项"/>
    <w:basedOn w:val="57"/>
    <w:next w:val="57"/>
    <w:autoRedefine/>
    <w:qFormat/>
    <w:uiPriority w:val="0"/>
    <w:pPr>
      <w:tabs>
        <w:tab w:val="right" w:leader="dot" w:pos="9356"/>
      </w:tabs>
      <w:ind w:left="210" w:hanging="210" w:firstLineChars="0"/>
      <w:jc w:val="left"/>
    </w:pPr>
  </w:style>
  <w:style w:type="paragraph" w:customStyle="1" w:styleId="212">
    <w:name w:val="标准文件_附录一级无标题"/>
    <w:basedOn w:val="79"/>
    <w:autoRedefine/>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autoRedefine/>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autoRedefine/>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autoRedefine/>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autoRedefine/>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autoRedefine/>
    <w:qFormat/>
    <w:uiPriority w:val="0"/>
    <w:pPr>
      <w:spacing w:before="0" w:beforeLines="0" w:after="0" w:afterLines="0" w:line="276" w:lineRule="auto"/>
    </w:pPr>
    <w:rPr>
      <w:rFonts w:ascii="宋体" w:eastAsia="宋体"/>
    </w:rPr>
  </w:style>
  <w:style w:type="paragraph" w:customStyle="1" w:styleId="219">
    <w:name w:val="标准文件_引言三级无标题"/>
    <w:basedOn w:val="203"/>
    <w:autoRedefine/>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autoRedefine/>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autoRedefine/>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autoRedefine/>
    <w:qFormat/>
    <w:uiPriority w:val="0"/>
    <w:rPr>
      <w:rFonts w:hAnsi="黑体"/>
    </w:rPr>
  </w:style>
  <w:style w:type="paragraph" w:customStyle="1" w:styleId="223">
    <w:name w:val="标准文件_脚注内容"/>
    <w:basedOn w:val="57"/>
    <w:autoRedefine/>
    <w:qFormat/>
    <w:uiPriority w:val="0"/>
    <w:pPr>
      <w:ind w:left="400" w:leftChars="200" w:hanging="200" w:hangingChars="200"/>
    </w:pPr>
    <w:rPr>
      <w:sz w:val="15"/>
    </w:rPr>
  </w:style>
  <w:style w:type="paragraph" w:customStyle="1" w:styleId="224">
    <w:name w:val="标准文件_术语条一"/>
    <w:basedOn w:val="163"/>
    <w:next w:val="57"/>
    <w:autoRedefine/>
    <w:qFormat/>
    <w:uiPriority w:val="0"/>
  </w:style>
  <w:style w:type="paragraph" w:customStyle="1" w:styleId="225">
    <w:name w:val="标准文件_术语条二"/>
    <w:basedOn w:val="166"/>
    <w:next w:val="57"/>
    <w:autoRedefine/>
    <w:qFormat/>
    <w:uiPriority w:val="0"/>
  </w:style>
  <w:style w:type="paragraph" w:customStyle="1" w:styleId="226">
    <w:name w:val="标准文件_术语条三"/>
    <w:basedOn w:val="165"/>
    <w:next w:val="57"/>
    <w:autoRedefine/>
    <w:qFormat/>
    <w:uiPriority w:val="0"/>
  </w:style>
  <w:style w:type="paragraph" w:customStyle="1" w:styleId="227">
    <w:name w:val="标准文件_术语条四"/>
    <w:basedOn w:val="168"/>
    <w:next w:val="57"/>
    <w:autoRedefine/>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autoRedefine/>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29255EA8535446A8698BCEB2DD58785"/>
        <w:style w:val=""/>
        <w:category>
          <w:name w:val="常规"/>
          <w:gallery w:val="placeholder"/>
        </w:category>
        <w:types>
          <w:type w:val="bbPlcHdr"/>
        </w:types>
        <w:behaviors>
          <w:behavior w:val="content"/>
        </w:behaviors>
        <w:description w:val=""/>
        <w:guid w:val="{16E02438-0576-4C29-8C55-007E4B9A5563}"/>
      </w:docPartPr>
      <w:docPartBody>
        <w:p>
          <w:pPr>
            <w:pStyle w:val="5"/>
          </w:pPr>
          <w:r>
            <w:rPr>
              <w:rStyle w:val="4"/>
              <w:rFonts w:hint="eastAsia"/>
            </w:rPr>
            <w:t>单击或点击此处输入文字。</w:t>
          </w:r>
        </w:p>
      </w:docPartBody>
    </w:docPart>
    <w:docPart>
      <w:docPartPr>
        <w:name w:val="8AB26F249DB443D0B5D6F273C4C91EBD"/>
        <w:style w:val=""/>
        <w:category>
          <w:name w:val="常规"/>
          <w:gallery w:val="placeholder"/>
        </w:category>
        <w:types>
          <w:type w:val="bbPlcHdr"/>
        </w:types>
        <w:behaviors>
          <w:behavior w:val="content"/>
        </w:behaviors>
        <w:description w:val=""/>
        <w:guid w:val="{C4D205A4-7212-4061-9D44-761EE81BEDDE}"/>
      </w:docPartPr>
      <w:docPartBody>
        <w:p>
          <w:pPr>
            <w:pStyle w:val="6"/>
          </w:pPr>
          <w:r>
            <w:rPr>
              <w:rStyle w:val="4"/>
              <w:rFonts w:hint="eastAsia"/>
            </w:rPr>
            <w:t>选择一项。</w:t>
          </w:r>
        </w:p>
      </w:docPartBody>
    </w:docPart>
    <w:docPart>
      <w:docPartPr>
        <w:name w:val="55B6A2045FF84569944B83F618A356CE"/>
        <w:style w:val=""/>
        <w:category>
          <w:name w:val="常规"/>
          <w:gallery w:val="placeholder"/>
        </w:category>
        <w:types>
          <w:type w:val="bbPlcHdr"/>
        </w:types>
        <w:behaviors>
          <w:behavior w:val="content"/>
        </w:behaviors>
        <w:description w:val=""/>
        <w:guid w:val="{F1C886F0-3E37-4EBF-9A39-567B3429D41A}"/>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C75"/>
    <w:rsid w:val="00135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E29255EA8535446A8698BCEB2DD58785"/>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AB26F249DB443D0B5D6F273C4C91EBD"/>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55B6A2045FF84569944B83F618A356CE"/>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datastoreItem>
</file>

<file path=docProps/app.xml><?xml version="1.0" encoding="utf-8"?>
<Properties xmlns="http://schemas.openxmlformats.org/officeDocument/2006/extended-properties" xmlns:vt="http://schemas.openxmlformats.org/officeDocument/2006/docPropsVTypes">
  <Template>地方标准.dotx</Template>
  <Pages>9</Pages>
  <Words>3525</Words>
  <Characters>4223</Characters>
  <Lines>4</Lines>
  <Paragraphs>1</Paragraphs>
  <TotalTime>6</TotalTime>
  <ScaleCrop>false</ScaleCrop>
  <LinksUpToDate>false</LinksUpToDate>
  <CharactersWithSpaces>4293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2022-04-20T08:22:00Z</dcterms:created>
  <dc:creator>林业唐志强</dc:creator>
  <dc:description>&lt;config cover="true" show_menu="true" version="1.0.0" doctype="SDKXY"&gt;_x000d_
&lt;/config&gt;</dc:description>
  <cp:lastModifiedBy>Administrator</cp:lastModifiedBy>
  <dcterms:modified xsi:type="dcterms:W3CDTF">2024-03-28T00:58:03Z</dcterms:modified>
  <dc:title>地方标准</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GB</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ICV">
    <vt:lpwstr>D91F37E343D64859A60DC4AF92BBC2A5_13</vt:lpwstr>
  </property>
  <property fmtid="{D5CDD505-2E9C-101B-9397-08002B2CF9AE}" pid="15" name="KSOProductBuildVer">
    <vt:lpwstr>2052-12.1.0.16417</vt:lpwstr>
  </property>
  <property fmtid="{D5CDD505-2E9C-101B-9397-08002B2CF9AE}" pid="16" name="commondata">
    <vt:lpwstr>eyJoZGlkIjoiMTQ1YzU4NzVmNDE0NGJkMjk2NWQxMjEzZWVhM2UxMWMifQ==</vt:lpwstr>
  </property>
</Properties>
</file>