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468" w:beforeLines="150" w:after="468" w:afterLines="150" w:line="520" w:lineRule="exact"/>
        <w:jc w:val="center"/>
        <w:rPr>
          <w:rFonts w:ascii="华文中宋" w:hAnsi="华文中宋" w:eastAsia="华文中宋"/>
          <w:b/>
          <w:sz w:val="28"/>
          <w:szCs w:val="28"/>
        </w:rPr>
      </w:pPr>
      <w:r>
        <w:rPr>
          <w:rFonts w:ascii="华文中宋" w:hAnsi="华文中宋" w:eastAsia="华文中宋"/>
          <w:b/>
          <w:sz w:val="28"/>
          <w:szCs w:val="28"/>
        </w:rPr>
        <w:t>20</w:t>
      </w:r>
      <w:r>
        <w:rPr>
          <w:rFonts w:hint="eastAsia" w:ascii="华文中宋" w:hAnsi="华文中宋" w:eastAsia="华文中宋"/>
          <w:b/>
          <w:sz w:val="28"/>
          <w:szCs w:val="28"/>
          <w:lang w:val="en-US" w:eastAsia="zh-CN"/>
        </w:rPr>
        <w:t>20</w:t>
      </w:r>
      <w:r>
        <w:rPr>
          <w:rFonts w:hint="eastAsia" w:ascii="华文中宋" w:hAnsi="华文中宋" w:eastAsia="华文中宋"/>
          <w:b/>
          <w:sz w:val="28"/>
          <w:szCs w:val="28"/>
        </w:rPr>
        <w:t>年湖北省普通高等</w:t>
      </w:r>
      <w:r>
        <w:rPr>
          <w:rFonts w:hint="eastAsia" w:ascii="华文中宋" w:hAnsi="华文中宋" w:eastAsia="华文中宋"/>
          <w:b/>
          <w:sz w:val="28"/>
          <w:szCs w:val="28"/>
          <w:lang w:eastAsia="zh-CN"/>
        </w:rPr>
        <w:t>职业</w:t>
      </w:r>
      <w:r>
        <w:rPr>
          <w:rFonts w:hint="eastAsia" w:ascii="华文中宋" w:hAnsi="华文中宋" w:eastAsia="华文中宋"/>
          <w:b/>
          <w:sz w:val="28"/>
          <w:szCs w:val="28"/>
        </w:rPr>
        <w:t>学校单</w:t>
      </w:r>
      <w:r>
        <w:rPr>
          <w:rFonts w:hint="eastAsia" w:ascii="华文中宋" w:hAnsi="华文中宋" w:eastAsia="华文中宋"/>
          <w:b/>
          <w:sz w:val="28"/>
          <w:szCs w:val="28"/>
          <w:lang w:val="en-US" w:eastAsia="zh-CN"/>
        </w:rPr>
        <w:t>招、扩招</w:t>
      </w:r>
      <w:bookmarkStart w:id="0" w:name="_GoBack"/>
      <w:bookmarkEnd w:id="0"/>
      <w:r>
        <w:rPr>
          <w:rFonts w:hint="eastAsia" w:ascii="华文中宋" w:hAnsi="华文中宋" w:eastAsia="华文中宋"/>
          <w:b/>
          <w:sz w:val="28"/>
          <w:szCs w:val="28"/>
        </w:rPr>
        <w:t>招生考试</w:t>
      </w:r>
    </w:p>
    <w:p>
      <w:pPr>
        <w:spacing w:before="468" w:beforeLines="150" w:after="468" w:afterLines="150" w:line="520" w:lineRule="exact"/>
        <w:jc w:val="center"/>
        <w:rPr>
          <w:rFonts w:ascii="华文中宋" w:hAnsi="华文中宋" w:eastAsia="华文中宋"/>
          <w:b/>
          <w:sz w:val="44"/>
          <w:szCs w:val="44"/>
        </w:rPr>
      </w:pPr>
      <w:r>
        <w:rPr>
          <w:rFonts w:hint="eastAsia" w:ascii="华文中宋" w:hAnsi="华文中宋" w:eastAsia="华文中宋"/>
          <w:b/>
          <w:sz w:val="44"/>
          <w:szCs w:val="44"/>
        </w:rPr>
        <w:t>文化综合考试大纲</w:t>
      </w:r>
    </w:p>
    <w:p>
      <w:pPr>
        <w:spacing w:before="468" w:beforeLines="150" w:after="468" w:afterLines="150" w:line="520" w:lineRule="exact"/>
        <w:jc w:val="center"/>
        <w:rPr>
          <w:rFonts w:ascii="黑体" w:eastAsia="黑体" w:cs="Times New Roman"/>
          <w:b/>
          <w:bCs/>
          <w:sz w:val="28"/>
          <w:szCs w:val="28"/>
        </w:rPr>
      </w:pPr>
      <w:r>
        <w:rPr>
          <w:rFonts w:hint="eastAsia" w:ascii="华文中宋" w:hAnsi="华文中宋" w:eastAsia="华文中宋" w:cs="华文中宋"/>
          <w:b/>
          <w:bCs/>
          <w:sz w:val="28"/>
          <w:szCs w:val="28"/>
        </w:rPr>
        <w:t>（湖北生态工程职业技术学院定制）</w:t>
      </w:r>
    </w:p>
    <w:p>
      <w:pPr>
        <w:spacing w:line="520" w:lineRule="exact"/>
        <w:ind w:firstLine="562" w:firstLineChars="200"/>
        <w:rPr>
          <w:rFonts w:ascii="Times New Roman" w:hAnsi="Times New Roman" w:cs="Times New Roman"/>
          <w:sz w:val="28"/>
          <w:szCs w:val="28"/>
        </w:rPr>
      </w:pPr>
      <w:r>
        <w:rPr>
          <w:rFonts w:hint="eastAsia" w:ascii="Times New Roman" w:hAnsi="Times New Roman" w:cs="宋体"/>
          <w:b/>
          <w:bCs/>
          <w:sz w:val="28"/>
          <w:szCs w:val="28"/>
        </w:rPr>
        <w:t>一、考试性质</w:t>
      </w:r>
    </w:p>
    <w:p>
      <w:pPr>
        <w:adjustRightInd w:val="0"/>
        <w:snapToGrid w:val="0"/>
        <w:spacing w:line="520" w:lineRule="exact"/>
        <w:ind w:firstLine="480" w:firstLineChars="200"/>
        <w:rPr>
          <w:rFonts w:ascii="宋体" w:hAnsi="宋体" w:cs="华文中宋"/>
          <w:b/>
          <w:sz w:val="24"/>
        </w:rPr>
      </w:pPr>
      <w:r>
        <w:rPr>
          <w:rFonts w:hint="eastAsia" w:ascii="Times New Roman" w:hAnsi="Times New Roman" w:eastAsia="仿宋" w:cs="仿宋"/>
          <w:sz w:val="24"/>
          <w:szCs w:val="24"/>
        </w:rPr>
        <w:t>20</w:t>
      </w:r>
      <w:r>
        <w:rPr>
          <w:rFonts w:hint="eastAsia" w:ascii="Times New Roman" w:hAnsi="Times New Roman" w:eastAsia="仿宋" w:cs="仿宋"/>
          <w:sz w:val="24"/>
          <w:szCs w:val="24"/>
          <w:lang w:val="en-US" w:eastAsia="zh-CN"/>
        </w:rPr>
        <w:t>20</w:t>
      </w:r>
      <w:r>
        <w:rPr>
          <w:rFonts w:hint="eastAsia" w:ascii="Times New Roman" w:hAnsi="Times New Roman" w:eastAsia="仿宋" w:cs="仿宋"/>
          <w:sz w:val="24"/>
          <w:szCs w:val="24"/>
        </w:rPr>
        <w:t>年湖北省普通高等</w:t>
      </w:r>
      <w:r>
        <w:rPr>
          <w:rFonts w:hint="eastAsia" w:ascii="Times New Roman" w:hAnsi="Times New Roman" w:eastAsia="仿宋" w:cs="仿宋"/>
          <w:sz w:val="24"/>
          <w:szCs w:val="24"/>
          <w:lang w:eastAsia="zh-CN"/>
        </w:rPr>
        <w:t>职业</w:t>
      </w:r>
      <w:r>
        <w:rPr>
          <w:rFonts w:hint="eastAsia" w:ascii="Times New Roman" w:hAnsi="Times New Roman" w:eastAsia="仿宋" w:cs="仿宋"/>
          <w:sz w:val="24"/>
          <w:szCs w:val="24"/>
        </w:rPr>
        <w:t>学校单独招生考试，是</w:t>
      </w:r>
      <w:r>
        <w:rPr>
          <w:rFonts w:hint="eastAsia" w:ascii="Times New Roman" w:hAnsi="Times New Roman" w:eastAsia="仿宋" w:cs="仿宋"/>
          <w:sz w:val="24"/>
          <w:szCs w:val="24"/>
          <w:lang w:eastAsia="zh-CN"/>
        </w:rPr>
        <w:t>由普通高等职业学校组织的</w:t>
      </w:r>
      <w:r>
        <w:rPr>
          <w:rFonts w:hint="eastAsia" w:ascii="Times New Roman" w:hAnsi="Times New Roman" w:eastAsia="仿宋" w:cs="仿宋"/>
          <w:sz w:val="24"/>
          <w:szCs w:val="24"/>
        </w:rPr>
        <w:t>选拔性考试。文化综合考试充分考虑各职校文化教学差异、多元技能差异和学习风格的差异，根据学生的年龄特征、个性特点和生活经验编制试题，力求公正、客观、全面、准确地评价学生文化学习所获得的相应发展。</w:t>
      </w:r>
    </w:p>
    <w:p>
      <w:pPr>
        <w:adjustRightInd w:val="0"/>
        <w:snapToGrid w:val="0"/>
        <w:spacing w:line="520" w:lineRule="exact"/>
        <w:ind w:firstLine="562" w:firstLineChars="200"/>
        <w:rPr>
          <w:rFonts w:ascii="宋体" w:hAnsi="宋体" w:cs="华文中宋"/>
          <w:b/>
          <w:sz w:val="28"/>
          <w:szCs w:val="28"/>
        </w:rPr>
      </w:pPr>
      <w:r>
        <w:rPr>
          <w:rFonts w:hint="eastAsia" w:ascii="宋体" w:hAnsi="宋体" w:cs="华文中宋"/>
          <w:b/>
          <w:sz w:val="28"/>
          <w:szCs w:val="28"/>
        </w:rPr>
        <w:t>二、考试依据</w:t>
      </w:r>
    </w:p>
    <w:p>
      <w:pPr>
        <w:spacing w:line="520" w:lineRule="exact"/>
        <w:ind w:firstLine="480" w:firstLineChars="200"/>
        <w:rPr>
          <w:rFonts w:ascii="宋体" w:cs="宋体"/>
          <w:sz w:val="24"/>
          <w:szCs w:val="24"/>
        </w:rPr>
      </w:pPr>
      <w:r>
        <w:rPr>
          <w:rFonts w:hint="eastAsia" w:ascii="Times New Roman" w:hAnsi="Times New Roman" w:eastAsia="仿宋" w:cs="仿宋"/>
          <w:sz w:val="24"/>
          <w:szCs w:val="24"/>
        </w:rPr>
        <w:t>文化综合考试大纲包括语文、数学、英语三个部分。</w:t>
      </w:r>
    </w:p>
    <w:p>
      <w:pPr>
        <w:spacing w:line="520" w:lineRule="exact"/>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（一）语文考试参照教育部颁布的《中等职业学校语文教学大纲》和中等职业教育规划教材《语文（基础模块上、下册）》（张妍主编，航空工业出版社</w:t>
      </w:r>
      <w:r>
        <w:rPr>
          <w:rFonts w:ascii="Times New Roman" w:hAnsi="Times New Roman" w:eastAsia="仿宋" w:cs="仿宋"/>
          <w:sz w:val="24"/>
          <w:szCs w:val="24"/>
        </w:rPr>
        <w:t xml:space="preserve">2013 </w:t>
      </w:r>
      <w:r>
        <w:rPr>
          <w:rFonts w:hint="eastAsia" w:ascii="Times New Roman" w:hAnsi="Times New Roman" w:eastAsia="仿宋" w:cs="仿宋"/>
          <w:sz w:val="24"/>
          <w:szCs w:val="24"/>
        </w:rPr>
        <w:t>年版），并结合我省各类中等职业学校的教学特点制定。</w:t>
      </w:r>
    </w:p>
    <w:p>
      <w:pPr>
        <w:spacing w:line="520" w:lineRule="exact"/>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（二）数学考试参照教育部颁布的《中等职业学校数学教学大纲》和全国中等职业技术学校通用教材《数学（第六版上册）》（徐娟珍主编，中国劳动社会保障出版社2016 年版），并结合我省各类中等职业学校的教学特点制定。</w:t>
      </w:r>
    </w:p>
    <w:p>
      <w:pPr>
        <w:spacing w:line="520" w:lineRule="exact"/>
        <w:ind w:firstLine="480" w:firstLineChars="200"/>
        <w:rPr>
          <w:rFonts w:ascii="宋体" w:cs="宋体"/>
          <w:sz w:val="24"/>
          <w:szCs w:val="24"/>
        </w:rPr>
      </w:pPr>
      <w:r>
        <w:rPr>
          <w:rFonts w:hint="eastAsia" w:ascii="Times New Roman" w:hAnsi="Times New Roman" w:eastAsia="仿宋" w:cs="仿宋"/>
          <w:sz w:val="24"/>
          <w:szCs w:val="24"/>
        </w:rPr>
        <w:t>（三）</w:t>
      </w:r>
      <w:r>
        <w:rPr>
          <w:rFonts w:hint="eastAsia" w:ascii="Times New Roman" w:hAnsi="Times New Roman" w:eastAsia="仿宋" w:cs="仿宋"/>
          <w:bCs/>
          <w:sz w:val="24"/>
          <w:szCs w:val="24"/>
        </w:rPr>
        <w:t>英语考试参照教育部颁布的《中等职业学校英语教学大纲》和中等职业教育课程改革国家规划新教材《英语（基础模块上册）》（诸凌虹主编，高等教育出版社 2014年版），并结合我省各类中等职业学校的教学特点制定</w:t>
      </w:r>
      <w:r>
        <w:rPr>
          <w:rFonts w:hint="eastAsia" w:ascii="Times New Roman" w:hAnsi="Times New Roman" w:eastAsia="仿宋" w:cs="仿宋"/>
          <w:sz w:val="24"/>
          <w:szCs w:val="24"/>
        </w:rPr>
        <w:t>。</w:t>
      </w:r>
    </w:p>
    <w:p>
      <w:pPr>
        <w:spacing w:line="520" w:lineRule="exact"/>
        <w:ind w:firstLine="562" w:firstLineChars="200"/>
        <w:rPr>
          <w:rFonts w:ascii="宋体" w:cs="宋体"/>
          <w:b/>
          <w:bCs/>
          <w:sz w:val="28"/>
          <w:szCs w:val="28"/>
        </w:rPr>
      </w:pPr>
      <w:r>
        <w:rPr>
          <w:rFonts w:hint="eastAsia" w:ascii="宋体" w:hAnsi="宋体" w:cs="宋体"/>
          <w:b/>
          <w:bCs/>
          <w:sz w:val="28"/>
          <w:szCs w:val="28"/>
        </w:rPr>
        <w:t>三、考试方法</w:t>
      </w:r>
    </w:p>
    <w:p>
      <w:pPr>
        <w:spacing w:line="520" w:lineRule="exact"/>
        <w:ind w:firstLine="480" w:firstLineChars="200"/>
        <w:rPr>
          <w:rFonts w:ascii="Times New Roman" w:hAnsi="Times New Roman" w:eastAsia="仿宋" w:cs="仿宋"/>
          <w:bCs/>
          <w:sz w:val="24"/>
          <w:szCs w:val="24"/>
        </w:rPr>
      </w:pPr>
      <w:r>
        <w:rPr>
          <w:rFonts w:hint="eastAsia" w:ascii="Times New Roman" w:hAnsi="Times New Roman" w:eastAsia="仿宋" w:cs="仿宋"/>
          <w:bCs/>
          <w:sz w:val="24"/>
          <w:szCs w:val="24"/>
        </w:rPr>
        <w:t>文化综合为一份试卷，包括语文、数学、英语三个部分，总分</w:t>
      </w:r>
      <w:r>
        <w:rPr>
          <w:rFonts w:ascii="Times New Roman" w:hAnsi="Times New Roman" w:eastAsia="仿宋" w:cs="仿宋"/>
          <w:bCs/>
          <w:sz w:val="24"/>
          <w:szCs w:val="24"/>
        </w:rPr>
        <w:t xml:space="preserve"> </w:t>
      </w:r>
      <w:r>
        <w:rPr>
          <w:rFonts w:hint="eastAsia" w:ascii="Times New Roman" w:hAnsi="Times New Roman" w:eastAsia="仿宋" w:cs="仿宋"/>
          <w:bCs/>
          <w:sz w:val="24"/>
          <w:szCs w:val="24"/>
          <w:lang w:val="en-US" w:eastAsia="zh-CN"/>
        </w:rPr>
        <w:t>200</w:t>
      </w:r>
      <w:r>
        <w:rPr>
          <w:rFonts w:ascii="Times New Roman" w:hAnsi="Times New Roman" w:eastAsia="仿宋" w:cs="仿宋"/>
          <w:bCs/>
          <w:sz w:val="24"/>
          <w:szCs w:val="24"/>
        </w:rPr>
        <w:t xml:space="preserve"> </w:t>
      </w:r>
      <w:r>
        <w:rPr>
          <w:rFonts w:hint="eastAsia" w:ascii="Times New Roman" w:hAnsi="Times New Roman" w:eastAsia="仿宋" w:cs="仿宋"/>
          <w:bCs/>
          <w:sz w:val="24"/>
          <w:szCs w:val="24"/>
        </w:rPr>
        <w:t>分，其中语文、数学各</w:t>
      </w:r>
      <w:r>
        <w:rPr>
          <w:rFonts w:ascii="Times New Roman" w:hAnsi="Times New Roman" w:eastAsia="仿宋" w:cs="仿宋"/>
          <w:bCs/>
          <w:sz w:val="24"/>
          <w:szCs w:val="24"/>
        </w:rPr>
        <w:t xml:space="preserve"> </w:t>
      </w:r>
      <w:r>
        <w:rPr>
          <w:rFonts w:hint="eastAsia" w:ascii="Times New Roman" w:hAnsi="Times New Roman" w:eastAsia="仿宋" w:cs="仿宋"/>
          <w:bCs/>
          <w:sz w:val="24"/>
          <w:szCs w:val="24"/>
          <w:lang w:val="en-US" w:eastAsia="zh-CN"/>
        </w:rPr>
        <w:t>80</w:t>
      </w:r>
      <w:r>
        <w:rPr>
          <w:rFonts w:hint="eastAsia" w:ascii="Times New Roman" w:hAnsi="Times New Roman" w:eastAsia="仿宋" w:cs="仿宋"/>
          <w:bCs/>
          <w:sz w:val="24"/>
          <w:szCs w:val="24"/>
        </w:rPr>
        <w:t>分，英语</w:t>
      </w:r>
      <w:r>
        <w:rPr>
          <w:rFonts w:hint="eastAsia" w:ascii="Times New Roman" w:hAnsi="Times New Roman" w:eastAsia="仿宋" w:cs="仿宋"/>
          <w:bCs/>
          <w:sz w:val="24"/>
          <w:szCs w:val="24"/>
          <w:lang w:val="en-US" w:eastAsia="zh-CN"/>
        </w:rPr>
        <w:t>40</w:t>
      </w:r>
      <w:r>
        <w:rPr>
          <w:rFonts w:hint="eastAsia" w:ascii="Times New Roman" w:hAnsi="Times New Roman" w:eastAsia="仿宋" w:cs="仿宋"/>
          <w:bCs/>
          <w:sz w:val="24"/>
          <w:szCs w:val="24"/>
        </w:rPr>
        <w:t>分。考试时间</w:t>
      </w:r>
      <w:r>
        <w:rPr>
          <w:rFonts w:ascii="Times New Roman" w:hAnsi="Times New Roman" w:eastAsia="仿宋" w:cs="仿宋"/>
          <w:bCs/>
          <w:sz w:val="24"/>
          <w:szCs w:val="24"/>
        </w:rPr>
        <w:t xml:space="preserve"> 150 </w:t>
      </w:r>
      <w:r>
        <w:rPr>
          <w:rFonts w:hint="eastAsia" w:ascii="Times New Roman" w:hAnsi="Times New Roman" w:eastAsia="仿宋" w:cs="仿宋"/>
          <w:bCs/>
          <w:sz w:val="24"/>
          <w:szCs w:val="24"/>
        </w:rPr>
        <w:t>分钟。</w:t>
      </w:r>
    </w:p>
    <w:p>
      <w:pPr>
        <w:numPr>
          <w:ilvl w:val="0"/>
          <w:numId w:val="1"/>
        </w:numPr>
        <w:spacing w:line="520" w:lineRule="exact"/>
        <w:ind w:firstLine="562" w:firstLineChars="200"/>
        <w:rPr>
          <w:rFonts w:ascii="宋体" w:cs="宋体"/>
          <w:b/>
          <w:bCs/>
          <w:sz w:val="28"/>
          <w:szCs w:val="28"/>
        </w:rPr>
      </w:pPr>
      <w:r>
        <w:rPr>
          <w:rFonts w:hint="eastAsia" w:ascii="宋体" w:hAnsi="宋体" w:cs="宋体"/>
          <w:b/>
          <w:bCs/>
          <w:sz w:val="28"/>
          <w:szCs w:val="28"/>
        </w:rPr>
        <w:t>考试内容与评分办法</w:t>
      </w:r>
    </w:p>
    <w:p>
      <w:pPr>
        <w:adjustRightInd w:val="0"/>
        <w:snapToGrid w:val="0"/>
        <w:spacing w:line="520" w:lineRule="exact"/>
        <w:ind w:firstLine="480" w:firstLineChars="200"/>
        <w:rPr>
          <w:rFonts w:ascii="仿宋" w:hAnsi="仿宋" w:eastAsia="仿宋" w:cs="宋体"/>
          <w:b/>
          <w:bCs/>
          <w:sz w:val="28"/>
          <w:szCs w:val="28"/>
        </w:rPr>
      </w:pPr>
      <w:r>
        <w:rPr>
          <w:rFonts w:ascii="仿宋" w:hAnsi="仿宋" w:eastAsia="仿宋" w:cs="宋体"/>
          <w:sz w:val="24"/>
          <w:szCs w:val="24"/>
        </w:rPr>
        <w:t xml:space="preserve"> </w:t>
      </w:r>
      <w:r>
        <w:rPr>
          <w:rFonts w:hint="eastAsia" w:ascii="仿宋" w:hAnsi="仿宋" w:eastAsia="仿宋" w:cs="宋体"/>
          <w:sz w:val="24"/>
          <w:szCs w:val="24"/>
        </w:rPr>
        <w:t>以形成的中职毕业生从业能力为立足点，实现考试内容与中职毕业生从业技能的需要相互兼容，在识记、理解、运用、综合运用各个层面，充分融合文化综合知识，将语文、数学、英语综合知识融入到考试内容。</w:t>
      </w:r>
    </w:p>
    <w:p>
      <w:pPr>
        <w:spacing w:before="468" w:beforeLines="150" w:after="468" w:afterLines="150" w:line="520" w:lineRule="exact"/>
        <w:jc w:val="center"/>
        <w:rPr>
          <w:rFonts w:ascii="华文中宋" w:hAnsi="华文中宋" w:eastAsia="华文中宋" w:cs="华文中宋"/>
          <w:b/>
          <w:bCs/>
          <w:sz w:val="28"/>
          <w:szCs w:val="28"/>
        </w:rPr>
      </w:pPr>
      <w:r>
        <w:rPr>
          <w:rFonts w:hint="eastAsia" w:ascii="华文中宋" w:hAnsi="华文中宋" w:eastAsia="华文中宋" w:cs="华文中宋"/>
          <w:b/>
          <w:bCs/>
          <w:sz w:val="28"/>
          <w:szCs w:val="28"/>
        </w:rPr>
        <w:t>第一部分</w:t>
      </w:r>
      <w:r>
        <w:rPr>
          <w:rFonts w:ascii="华文中宋" w:hAnsi="华文中宋" w:eastAsia="华文中宋" w:cs="华文中宋"/>
          <w:b/>
          <w:bCs/>
          <w:sz w:val="28"/>
          <w:szCs w:val="28"/>
        </w:rPr>
        <w:t xml:space="preserve">  </w:t>
      </w:r>
      <w:r>
        <w:rPr>
          <w:rFonts w:hint="eastAsia" w:ascii="华文中宋" w:hAnsi="华文中宋" w:eastAsia="华文中宋" w:cs="华文中宋"/>
          <w:b/>
          <w:bCs/>
          <w:sz w:val="28"/>
          <w:szCs w:val="28"/>
        </w:rPr>
        <w:t>语</w:t>
      </w:r>
      <w:r>
        <w:rPr>
          <w:rFonts w:ascii="华文中宋" w:hAnsi="华文中宋" w:eastAsia="华文中宋" w:cs="华文中宋"/>
          <w:b/>
          <w:bCs/>
          <w:sz w:val="28"/>
          <w:szCs w:val="28"/>
        </w:rPr>
        <w:t xml:space="preserve"> </w:t>
      </w:r>
      <w:r>
        <w:rPr>
          <w:rFonts w:hint="eastAsia" w:ascii="华文中宋" w:hAnsi="华文中宋" w:eastAsia="华文中宋" w:cs="华文中宋"/>
          <w:b/>
          <w:bCs/>
          <w:sz w:val="28"/>
          <w:szCs w:val="28"/>
        </w:rPr>
        <w:t>文</w:t>
      </w:r>
    </w:p>
    <w:p>
      <w:pPr>
        <w:spacing w:line="520" w:lineRule="exact"/>
        <w:ind w:firstLine="562" w:firstLineChars="200"/>
        <w:rPr>
          <w:rFonts w:ascii="宋体" w:cs="宋体"/>
          <w:b/>
          <w:bCs/>
          <w:sz w:val="28"/>
          <w:szCs w:val="28"/>
        </w:rPr>
      </w:pPr>
      <w:r>
        <w:rPr>
          <w:rFonts w:hint="eastAsia" w:ascii="宋体" w:hAnsi="宋体" w:cs="宋体"/>
          <w:b/>
          <w:bCs/>
          <w:sz w:val="28"/>
          <w:szCs w:val="28"/>
        </w:rPr>
        <w:t>一、考试能力要求</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语文考试要求测试识记、理解、分析综合、表达应用和鉴赏评价五种能力，这五种能力表现为五个层级。</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A</w:t>
      </w:r>
      <w:r>
        <w:rPr>
          <w:rFonts w:hint="eastAsia" w:ascii="仿宋" w:hAnsi="仿宋" w:eastAsia="仿宋" w:cs="宋体"/>
          <w:sz w:val="24"/>
          <w:szCs w:val="24"/>
        </w:rPr>
        <w:t>．识记，指识别和记忆，是语文能力的最基本的层级。</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B</w:t>
      </w:r>
      <w:r>
        <w:rPr>
          <w:rFonts w:hint="eastAsia" w:ascii="仿宋" w:hAnsi="仿宋" w:eastAsia="仿宋" w:cs="宋体"/>
          <w:sz w:val="24"/>
          <w:szCs w:val="24"/>
        </w:rPr>
        <w:t>．理解，指领会并能作简单的解释，是在识记的基础上高一级的能力层级。</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C</w:t>
      </w:r>
      <w:r>
        <w:rPr>
          <w:rFonts w:hint="eastAsia" w:ascii="仿宋" w:hAnsi="仿宋" w:eastAsia="仿宋" w:cs="宋体"/>
          <w:sz w:val="24"/>
          <w:szCs w:val="24"/>
        </w:rPr>
        <w:t>．分析综合，指分解剖析和归纳整理，是在识记和理解的基础上，进一步提高了的能力层级。</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D</w:t>
      </w:r>
      <w:r>
        <w:rPr>
          <w:rFonts w:hint="eastAsia" w:ascii="仿宋" w:hAnsi="仿宋" w:eastAsia="仿宋" w:cs="宋体"/>
          <w:sz w:val="24"/>
          <w:szCs w:val="24"/>
        </w:rPr>
        <w:t>．表达应用，指对语文知识和能力的运用，是以识记、理解和分析综合为基础，在表达方面发展了的能力层级。</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E</w:t>
      </w:r>
      <w:r>
        <w:rPr>
          <w:rFonts w:hint="eastAsia" w:ascii="仿宋" w:hAnsi="仿宋" w:eastAsia="仿宋" w:cs="宋体"/>
          <w:sz w:val="24"/>
          <w:szCs w:val="24"/>
        </w:rPr>
        <w:t>．鉴赏评价，指对阅读材料的鉴别、赏析和评说，是以识记、理解和分析综合为基础，在阅读方面发展了的能力层级。</w:t>
      </w:r>
    </w:p>
    <w:p>
      <w:pPr>
        <w:spacing w:line="520" w:lineRule="exact"/>
        <w:ind w:firstLine="562" w:firstLineChars="200"/>
        <w:rPr>
          <w:rFonts w:ascii="宋体" w:cs="宋体"/>
          <w:b/>
          <w:bCs/>
          <w:sz w:val="28"/>
          <w:szCs w:val="28"/>
        </w:rPr>
      </w:pPr>
      <w:r>
        <w:rPr>
          <w:rFonts w:hint="eastAsia" w:ascii="宋体" w:hAnsi="宋体" w:cs="宋体"/>
          <w:b/>
          <w:bCs/>
          <w:sz w:val="28"/>
          <w:szCs w:val="28"/>
        </w:rPr>
        <w:t>二、考试内容与考核要求</w:t>
      </w:r>
    </w:p>
    <w:p>
      <w:pPr>
        <w:spacing w:line="520" w:lineRule="exact"/>
        <w:ind w:firstLine="482" w:firstLineChars="200"/>
        <w:rPr>
          <w:rFonts w:ascii="宋体" w:cs="宋体"/>
          <w:b/>
          <w:bCs/>
          <w:sz w:val="24"/>
          <w:szCs w:val="24"/>
        </w:rPr>
      </w:pPr>
      <w:r>
        <w:rPr>
          <w:rFonts w:hint="eastAsia" w:ascii="宋体" w:hAnsi="宋体"/>
          <w:b/>
          <w:sz w:val="24"/>
        </w:rPr>
        <w:t>（一）语言知识和语言表达</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汉字</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 xml:space="preserve"> 识记并会正确读、写3500个现代汉语常用字的字音、字形。正确区分常用的同音字、形近字。</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词语</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正确使用词语（包括实词、虚词）。</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正确使用</w:t>
      </w:r>
      <w:r>
        <w:rPr>
          <w:rFonts w:hint="eastAsia" w:ascii="仿宋" w:hAnsi="仿宋" w:eastAsia="仿宋" w:cs="宋体"/>
          <w:sz w:val="24"/>
          <w:szCs w:val="24"/>
          <w:lang w:eastAsia="zh-CN"/>
        </w:rPr>
        <w:t>常见标点符号。如</w:t>
      </w:r>
      <w:r>
        <w:rPr>
          <w:rFonts w:hint="eastAsia" w:ascii="仿宋" w:hAnsi="仿宋" w:eastAsia="仿宋" w:cs="宋体"/>
          <w:sz w:val="24"/>
          <w:szCs w:val="24"/>
        </w:rPr>
        <w:t>顿号、逗号、句号、分号、问号、感叹号、引号、书名号、破折号、省略号、括号等。</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句子</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）辨析、判断常见病句类型。</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lang w:eastAsia="zh-CN"/>
        </w:rPr>
        <w:t>常见</w:t>
      </w:r>
      <w:r>
        <w:rPr>
          <w:rFonts w:hint="eastAsia" w:ascii="仿宋" w:hAnsi="仿宋" w:eastAsia="仿宋" w:cs="宋体"/>
          <w:sz w:val="24"/>
          <w:szCs w:val="24"/>
        </w:rPr>
        <w:t>病句类型：语序不当、搭配不当、成分残缺或赘余、结构混乱、表意不明、不合逻辑。</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）变换句式。</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lang w:eastAsia="zh-CN"/>
        </w:rPr>
        <w:t>主要</w:t>
      </w:r>
      <w:r>
        <w:rPr>
          <w:rFonts w:hint="eastAsia" w:ascii="仿宋" w:hAnsi="仿宋" w:eastAsia="仿宋" w:cs="宋体"/>
          <w:sz w:val="24"/>
          <w:szCs w:val="24"/>
        </w:rPr>
        <w:t>包括：主动句与被动句（包括“把”字句）、肯定句与否定句，常式句与变式句，长句与短句以及陈述句、祈使句、疑问句和感叹句之间的变换。</w:t>
      </w:r>
    </w:p>
    <w:p>
      <w:pPr>
        <w:adjustRightInd w:val="0"/>
        <w:snapToGrid w:val="0"/>
        <w:spacing w:line="520" w:lineRule="exact"/>
        <w:ind w:firstLine="480" w:firstLineChars="200"/>
        <w:rPr>
          <w:rFonts w:hint="eastAsia" w:ascii="仿宋" w:hAnsi="仿宋" w:eastAsia="仿宋" w:cs="宋体"/>
          <w:sz w:val="24"/>
          <w:szCs w:val="24"/>
          <w:lang w:eastAsia="zh-CN"/>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w:t>
      </w:r>
      <w:r>
        <w:rPr>
          <w:rFonts w:hint="eastAsia" w:ascii="仿宋" w:hAnsi="仿宋" w:eastAsia="仿宋" w:cs="宋体"/>
          <w:sz w:val="24"/>
          <w:szCs w:val="24"/>
          <w:lang w:eastAsia="zh-CN"/>
        </w:rPr>
        <w:t>扩、缩写句子。</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鉴别常见的比喻、排比、反问、设问、反复、比拟、对偶、</w:t>
      </w:r>
      <w:r>
        <w:rPr>
          <w:rFonts w:hint="eastAsia" w:ascii="仿宋" w:hAnsi="仿宋" w:eastAsia="仿宋" w:cs="宋体"/>
          <w:color w:val="FF0000"/>
          <w:sz w:val="24"/>
          <w:szCs w:val="24"/>
        </w:rPr>
        <w:t>夸张、借代</w:t>
      </w:r>
      <w:r>
        <w:rPr>
          <w:rFonts w:hint="eastAsia" w:ascii="仿宋" w:hAnsi="仿宋" w:eastAsia="仿宋" w:cs="宋体"/>
          <w:sz w:val="24"/>
          <w:szCs w:val="24"/>
        </w:rPr>
        <w:t>等修辞手法以及正确运用</w:t>
      </w:r>
      <w:r>
        <w:rPr>
          <w:rFonts w:hint="eastAsia" w:ascii="仿宋" w:hAnsi="仿宋" w:eastAsia="仿宋" w:cs="宋体"/>
          <w:sz w:val="24"/>
          <w:szCs w:val="24"/>
          <w:lang w:eastAsia="zh-CN"/>
        </w:rPr>
        <w:t>这些</w:t>
      </w:r>
      <w:r>
        <w:rPr>
          <w:rFonts w:hint="eastAsia" w:ascii="仿宋" w:hAnsi="仿宋" w:eastAsia="仿宋" w:cs="宋体"/>
          <w:sz w:val="24"/>
          <w:szCs w:val="24"/>
        </w:rPr>
        <w:t>修辞手法。</w:t>
      </w:r>
    </w:p>
    <w:p>
      <w:pPr>
        <w:spacing w:line="520" w:lineRule="exact"/>
        <w:ind w:firstLine="482" w:firstLineChars="200"/>
        <w:rPr>
          <w:rFonts w:ascii="宋体" w:cs="宋体"/>
          <w:b/>
          <w:bCs/>
          <w:sz w:val="24"/>
          <w:szCs w:val="24"/>
        </w:rPr>
      </w:pPr>
      <w:r>
        <w:rPr>
          <w:rFonts w:hint="eastAsia" w:ascii="宋体" w:hAnsi="宋体" w:cs="宋体"/>
          <w:b/>
          <w:bCs/>
          <w:sz w:val="24"/>
          <w:szCs w:val="24"/>
        </w:rPr>
        <w:t>（二）文学常识</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识记课文内中、外作家及其时代、国别和代表作，识记课文外中、外影响巨大的作家及其时代、国别和代表作。</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了解诗歌、散文、小说、戏剧</w:t>
      </w:r>
      <w:r>
        <w:rPr>
          <w:rFonts w:hint="eastAsia" w:ascii="仿宋" w:hAnsi="仿宋" w:eastAsia="仿宋" w:cs="宋体"/>
          <w:sz w:val="24"/>
          <w:szCs w:val="24"/>
          <w:lang w:eastAsia="zh-CN"/>
        </w:rPr>
        <w:t>等文学体裁</w:t>
      </w:r>
      <w:r>
        <w:rPr>
          <w:rFonts w:hint="eastAsia" w:ascii="仿宋" w:hAnsi="仿宋" w:eastAsia="仿宋" w:cs="宋体"/>
          <w:sz w:val="24"/>
          <w:szCs w:val="24"/>
        </w:rPr>
        <w:t>的基本特点。</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了解课文中人物、情节、环境特点和作品的主要艺术手法。</w:t>
      </w:r>
    </w:p>
    <w:p>
      <w:pPr>
        <w:spacing w:line="520" w:lineRule="exact"/>
        <w:ind w:firstLine="482" w:firstLineChars="200"/>
        <w:rPr>
          <w:rFonts w:ascii="宋体" w:cs="宋体"/>
          <w:b/>
          <w:bCs/>
          <w:sz w:val="24"/>
          <w:szCs w:val="24"/>
        </w:rPr>
      </w:pPr>
      <w:r>
        <w:rPr>
          <w:rFonts w:hint="eastAsia" w:ascii="宋体" w:hAnsi="宋体" w:cs="宋体"/>
          <w:b/>
          <w:bCs/>
          <w:sz w:val="24"/>
          <w:szCs w:val="24"/>
        </w:rPr>
        <w:t>（三）</w:t>
      </w:r>
      <w:r>
        <w:rPr>
          <w:rFonts w:hint="eastAsia" w:ascii="宋体" w:hAnsi="宋体" w:cs="宋体"/>
          <w:b/>
          <w:bCs/>
          <w:sz w:val="24"/>
          <w:szCs w:val="24"/>
          <w:lang w:eastAsia="zh-CN"/>
        </w:rPr>
        <w:t>文言文</w:t>
      </w:r>
      <w:r>
        <w:rPr>
          <w:rFonts w:hint="eastAsia" w:ascii="宋体" w:hAnsi="宋体" w:cs="宋体"/>
          <w:b/>
          <w:bCs/>
          <w:sz w:val="24"/>
          <w:szCs w:val="24"/>
        </w:rPr>
        <w:t>阅读</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结合上下文理解文言实词含义和用法，重点掌握一词多义和古今异义词现象。</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color w:val="FF0000"/>
          <w:sz w:val="24"/>
          <w:szCs w:val="24"/>
        </w:rPr>
        <w:t>结合上下文语段理解常见文言虚词的常规意义和用法，如：之、其、而、则、乃、以、于、为、安、夫、盖、何、焉、哉、乎、也、所等</w:t>
      </w:r>
      <w:r>
        <w:rPr>
          <w:rFonts w:ascii="仿宋" w:hAnsi="仿宋" w:eastAsia="仿宋" w:cs="宋体"/>
          <w:color w:val="FF0000"/>
          <w:sz w:val="24"/>
          <w:szCs w:val="24"/>
        </w:rPr>
        <w:t xml:space="preserve"> </w:t>
      </w:r>
      <w:r>
        <w:rPr>
          <w:rFonts w:hint="eastAsia" w:ascii="仿宋" w:hAnsi="仿宋" w:eastAsia="仿宋" w:cs="宋体"/>
          <w:color w:val="FF0000"/>
          <w:sz w:val="24"/>
          <w:szCs w:val="24"/>
        </w:rPr>
        <w:t>。</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理解与现代汉语不同的常见文言句式和用法：判断句、被动句、省略句、状语后置、宾语前置（包括动宾和介宾前置）、定语后置、词类活用。</w:t>
      </w:r>
    </w:p>
    <w:p>
      <w:pPr>
        <w:adjustRightInd w:val="0"/>
        <w:snapToGrid w:val="0"/>
        <w:spacing w:line="520" w:lineRule="exact"/>
        <w:ind w:firstLine="480" w:firstLineChars="200"/>
        <w:rPr>
          <w:rFonts w:hint="eastAsia" w:ascii="仿宋" w:hAnsi="仿宋" w:eastAsia="仿宋" w:cs="宋体"/>
          <w:sz w:val="24"/>
          <w:szCs w:val="24"/>
          <w:lang w:eastAsia="zh-CN"/>
        </w:rPr>
      </w:pPr>
      <w:r>
        <w:rPr>
          <w:rFonts w:ascii="仿宋" w:hAnsi="仿宋" w:eastAsia="仿宋" w:cs="宋体"/>
          <w:sz w:val="24"/>
          <w:szCs w:val="24"/>
        </w:rPr>
        <w:t>4.</w:t>
      </w:r>
      <w:r>
        <w:rPr>
          <w:rFonts w:hint="eastAsia" w:ascii="仿宋" w:hAnsi="仿宋" w:eastAsia="仿宋" w:cs="宋体"/>
          <w:sz w:val="24"/>
          <w:szCs w:val="24"/>
        </w:rPr>
        <w:t>联系文章语境，理解并翻译浅易的文言文句子。</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筛选文中信息，概括中心意思和评价作者的观点态度。</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6.</w:t>
      </w:r>
      <w:r>
        <w:rPr>
          <w:rFonts w:hint="eastAsia" w:ascii="仿宋" w:hAnsi="仿宋" w:eastAsia="仿宋" w:cs="宋体"/>
          <w:sz w:val="24"/>
          <w:szCs w:val="24"/>
        </w:rPr>
        <w:t>赏析浅易的古典诗文。包括词义解释、语言美感、作品思想内容和情感的把握、表达技巧和诗歌风格的鉴赏等。</w:t>
      </w:r>
    </w:p>
    <w:p>
      <w:pPr>
        <w:spacing w:line="520" w:lineRule="exact"/>
        <w:ind w:firstLine="482" w:firstLineChars="200"/>
        <w:rPr>
          <w:rFonts w:ascii="宋体" w:cs="宋体"/>
          <w:b/>
          <w:bCs/>
          <w:sz w:val="24"/>
          <w:szCs w:val="24"/>
        </w:rPr>
      </w:pPr>
      <w:r>
        <w:rPr>
          <w:rFonts w:hint="eastAsia" w:ascii="宋体" w:hAnsi="宋体" w:cs="宋体"/>
          <w:b/>
          <w:bCs/>
          <w:sz w:val="24"/>
          <w:szCs w:val="24"/>
        </w:rPr>
        <w:t>（四）现代文阅读</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理解文中重要词语和句子的含义。</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筛选文中的信息，归纳内容要点。</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概括、评析文章的基本观点或文章主旨。</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4.</w:t>
      </w:r>
      <w:r>
        <w:rPr>
          <w:rFonts w:hint="eastAsia" w:ascii="仿宋" w:hAnsi="仿宋" w:eastAsia="仿宋" w:cs="宋体"/>
          <w:sz w:val="24"/>
          <w:szCs w:val="24"/>
        </w:rPr>
        <w:t>简要分析作品中人物以及作者的思想情感。</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分析文章的主要写作特点：</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）把握文章的语言特点（如朴实、幽默、富有文采等）；</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）辨析文中修辞手法的运用及效果；</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）辨析文中语言表达方式（记叙、描写、议论、抒情、说明）及综合运用；</w:t>
      </w:r>
    </w:p>
    <w:p>
      <w:pPr>
        <w:adjustRightInd w:val="0"/>
        <w:snapToGrid w:val="0"/>
        <w:spacing w:line="520" w:lineRule="exact"/>
        <w:ind w:firstLine="480" w:firstLineChars="200"/>
        <w:rPr>
          <w:rFonts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）掌握文章的文体特点（理清说明文的说明顺序与方法；把握议论文三要素的逻辑关系及常见的论证方法；能分析叙事文学作品中人物描写的手段</w:t>
      </w:r>
      <w:r>
        <w:rPr>
          <w:rFonts w:ascii="仿宋" w:hAnsi="仿宋" w:eastAsia="仿宋" w:cs="宋体"/>
          <w:sz w:val="24"/>
          <w:szCs w:val="24"/>
        </w:rPr>
        <w:t>——</w:t>
      </w:r>
      <w:r>
        <w:rPr>
          <w:rFonts w:hint="eastAsia" w:ascii="仿宋" w:hAnsi="仿宋" w:eastAsia="仿宋" w:cs="宋体"/>
          <w:sz w:val="24"/>
          <w:szCs w:val="24"/>
        </w:rPr>
        <w:t>肖像、神态、动作、语言、心理描写，情节的安排</w:t>
      </w:r>
      <w:r>
        <w:rPr>
          <w:rFonts w:ascii="仿宋" w:hAnsi="仿宋" w:eastAsia="仿宋" w:cs="宋体"/>
          <w:sz w:val="24"/>
          <w:szCs w:val="24"/>
        </w:rPr>
        <w:t>——</w:t>
      </w:r>
      <w:r>
        <w:rPr>
          <w:rFonts w:hint="eastAsia" w:ascii="仿宋" w:hAnsi="仿宋" w:eastAsia="仿宋" w:cs="宋体"/>
          <w:sz w:val="24"/>
          <w:szCs w:val="24"/>
        </w:rPr>
        <w:t>顺叙、倒叙、插叙以及自然环境、社会环境的描写对刻画人物、加深主题、渲染气氛所起的作用；能找出结构散文的主要线索，理解散文“形散神不散”的特点。</w:t>
      </w:r>
    </w:p>
    <w:p>
      <w:pPr>
        <w:spacing w:line="520" w:lineRule="exact"/>
        <w:ind w:firstLine="482" w:firstLineChars="200"/>
      </w:pPr>
      <w:r>
        <w:rPr>
          <w:rFonts w:hint="eastAsia" w:ascii="宋体" w:hAnsi="宋体" w:cs="宋体"/>
          <w:b/>
          <w:bCs/>
          <w:sz w:val="24"/>
          <w:szCs w:val="24"/>
        </w:rPr>
        <w:t>（五）</w:t>
      </w:r>
      <w:r>
        <w:rPr>
          <w:rFonts w:hint="eastAsia" w:cs="宋体"/>
          <w:b/>
          <w:bCs/>
          <w:sz w:val="24"/>
          <w:szCs w:val="24"/>
        </w:rPr>
        <w:t>写作</w:t>
      </w:r>
    </w:p>
    <w:p>
      <w:pPr>
        <w:adjustRightInd w:val="0"/>
        <w:snapToGrid w:val="0"/>
        <w:spacing w:line="520" w:lineRule="exact"/>
        <w:ind w:firstLine="480" w:firstLineChars="200"/>
        <w:rPr>
          <w:rFonts w:ascii="仿宋" w:hAnsi="仿宋" w:eastAsia="仿宋" w:cs="宋体"/>
          <w:color w:val="FF0000"/>
          <w:sz w:val="24"/>
          <w:szCs w:val="24"/>
        </w:rPr>
      </w:pPr>
      <w:r>
        <w:rPr>
          <w:rFonts w:hint="eastAsia" w:ascii="仿宋" w:hAnsi="仿宋" w:eastAsia="仿宋" w:cs="宋体"/>
          <w:color w:val="FF0000"/>
          <w:sz w:val="24"/>
          <w:szCs w:val="24"/>
        </w:rPr>
        <w:t>能写一般性的记叙文、说明文、议论文及常见的应用文。能</w:t>
      </w:r>
      <w:r>
        <w:rPr>
          <w:rFonts w:hint="eastAsia" w:ascii="仿宋" w:hAnsi="仿宋" w:eastAsia="仿宋" w:cs="宋体"/>
          <w:color w:val="FF0000"/>
          <w:sz w:val="24"/>
          <w:szCs w:val="24"/>
          <w:lang w:eastAsia="zh-CN"/>
        </w:rPr>
        <w:t>做到合乎情理、</w:t>
      </w:r>
      <w:r>
        <w:rPr>
          <w:rFonts w:hint="eastAsia" w:ascii="仿宋" w:hAnsi="仿宋" w:eastAsia="仿宋" w:cs="宋体"/>
          <w:color w:val="FF0000"/>
          <w:sz w:val="24"/>
          <w:szCs w:val="24"/>
        </w:rPr>
        <w:t>中心</w:t>
      </w:r>
      <w:r>
        <w:rPr>
          <w:rFonts w:hint="eastAsia" w:ascii="仿宋" w:hAnsi="仿宋" w:eastAsia="仿宋" w:cs="宋体"/>
          <w:color w:val="FF0000"/>
          <w:sz w:val="24"/>
          <w:szCs w:val="24"/>
          <w:lang w:eastAsia="zh-CN"/>
        </w:rPr>
        <w:t>明确</w:t>
      </w:r>
      <w:r>
        <w:rPr>
          <w:rFonts w:hint="eastAsia" w:ascii="仿宋" w:hAnsi="仿宋" w:eastAsia="仿宋" w:cs="宋体"/>
          <w:color w:val="FF0000"/>
          <w:sz w:val="24"/>
          <w:szCs w:val="24"/>
        </w:rPr>
        <w:t>，条理清</w:t>
      </w:r>
      <w:r>
        <w:rPr>
          <w:rFonts w:hint="eastAsia" w:ascii="仿宋" w:hAnsi="仿宋" w:eastAsia="仿宋" w:cs="宋体"/>
          <w:color w:val="FF0000"/>
          <w:sz w:val="24"/>
          <w:szCs w:val="24"/>
          <w:lang w:eastAsia="zh-CN"/>
        </w:rPr>
        <w:t>晰、内容完整、语言规范（没有错别字、病句，语言通顺），</w:t>
      </w:r>
      <w:r>
        <w:rPr>
          <w:rFonts w:hint="eastAsia" w:ascii="仿宋" w:hAnsi="仿宋" w:eastAsia="仿宋" w:cs="宋体"/>
          <w:color w:val="FF0000"/>
          <w:sz w:val="24"/>
          <w:szCs w:val="24"/>
        </w:rPr>
        <w:t>正确使用标点符号。</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记叙文考试要求。</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）能恰当地选择材料和组织材料。</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）叙事应有条理，有详略；抒情、议理应寄于人、事、物上，避免空</w:t>
      </w:r>
      <w:r>
        <w:rPr>
          <w:rFonts w:hint="eastAsia" w:ascii="仿宋" w:hAnsi="仿宋" w:eastAsia="仿宋" w:cs="宋体"/>
          <w:color w:val="FF0000"/>
          <w:sz w:val="24"/>
          <w:szCs w:val="24"/>
          <w:lang w:eastAsia="zh-CN"/>
        </w:rPr>
        <w:t>洞</w:t>
      </w:r>
      <w:r>
        <w:rPr>
          <w:rFonts w:hint="eastAsia" w:ascii="仿宋" w:hAnsi="仿宋" w:eastAsia="仿宋" w:cs="宋体"/>
          <w:sz w:val="24"/>
          <w:szCs w:val="24"/>
        </w:rPr>
        <w:t>。</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）语言力求生动，能在叙述和描写的基础上学习抒情、议论等多种表达方式。</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说明文考试要求。</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1</w:t>
      </w:r>
      <w:r>
        <w:rPr>
          <w:rFonts w:hint="eastAsia" w:ascii="仿宋" w:hAnsi="仿宋" w:eastAsia="仿宋" w:cs="宋体"/>
          <w:sz w:val="24"/>
          <w:szCs w:val="24"/>
        </w:rPr>
        <w:t>）能准确介绍说明对象的性质、特点、成因、用途等；</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）说明顺序合理，要符合说明对象的自身特点；</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3</w:t>
      </w:r>
      <w:r>
        <w:rPr>
          <w:rFonts w:hint="eastAsia" w:ascii="仿宋" w:hAnsi="仿宋" w:eastAsia="仿宋" w:cs="宋体"/>
          <w:sz w:val="24"/>
          <w:szCs w:val="24"/>
        </w:rPr>
        <w:t>）恰当运用常见的说明方法。</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4</w:t>
      </w:r>
      <w:r>
        <w:rPr>
          <w:rFonts w:hint="eastAsia" w:ascii="仿宋" w:hAnsi="仿宋" w:eastAsia="仿宋" w:cs="宋体"/>
          <w:sz w:val="24"/>
          <w:szCs w:val="24"/>
        </w:rPr>
        <w:t>）说明的主次、详略得当，中心意思表达突出；</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3.议论文考试要求</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（1）能做到观点合理、集中、突出、鲜明；</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（2）能做到材料典型，材料与观点保持一致；</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（3）通恰当运用举例、引用、对比、比喻等常见的论证方法。</w:t>
      </w:r>
    </w:p>
    <w:p>
      <w:pPr>
        <w:adjustRightInd w:val="0"/>
        <w:snapToGrid w:val="0"/>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（4）议论的主次、详略得当，中心意思表达突出；</w:t>
      </w:r>
    </w:p>
    <w:p>
      <w:pPr>
        <w:adjustRightInd w:val="0"/>
        <w:snapToGrid w:val="0"/>
        <w:spacing w:line="520" w:lineRule="exact"/>
        <w:ind w:firstLine="480" w:firstLineChars="200"/>
        <w:rPr>
          <w:rFonts w:hint="eastAsia" w:ascii="仿宋" w:hAnsi="仿宋" w:eastAsia="仿宋" w:cs="宋体"/>
          <w:color w:val="FF0000"/>
          <w:sz w:val="24"/>
          <w:szCs w:val="24"/>
          <w:lang w:eastAsia="zh-CN"/>
        </w:rPr>
      </w:pPr>
      <w:r>
        <w:rPr>
          <w:rFonts w:hint="eastAsia" w:ascii="仿宋" w:hAnsi="仿宋" w:eastAsia="仿宋" w:cs="宋体"/>
          <w:color w:val="FF0000"/>
          <w:sz w:val="24"/>
          <w:szCs w:val="24"/>
        </w:rPr>
        <w:t>4.应用文考试要求。</w:t>
      </w:r>
      <w:r>
        <w:rPr>
          <w:rFonts w:hint="eastAsia" w:ascii="仿宋" w:hAnsi="仿宋" w:eastAsia="仿宋" w:cs="宋体"/>
          <w:color w:val="FF0000"/>
          <w:sz w:val="24"/>
          <w:szCs w:val="24"/>
          <w:lang w:eastAsia="zh-CN"/>
        </w:rPr>
        <w:t>掌握常用</w:t>
      </w:r>
      <w:r>
        <w:rPr>
          <w:rFonts w:hint="eastAsia" w:ascii="仿宋" w:hAnsi="仿宋" w:eastAsia="仿宋" w:cs="宋体"/>
          <w:color w:val="FF0000"/>
          <w:sz w:val="24"/>
          <w:szCs w:val="24"/>
        </w:rPr>
        <w:t>应用文</w:t>
      </w:r>
      <w:r>
        <w:rPr>
          <w:rFonts w:hint="eastAsia" w:ascii="仿宋" w:hAnsi="仿宋" w:eastAsia="仿宋" w:cs="宋体"/>
          <w:color w:val="FF0000"/>
          <w:sz w:val="24"/>
          <w:szCs w:val="24"/>
          <w:lang w:eastAsia="zh-CN"/>
        </w:rPr>
        <w:t>如</w:t>
      </w:r>
      <w:r>
        <w:rPr>
          <w:rFonts w:hint="eastAsia" w:ascii="仿宋" w:hAnsi="仿宋" w:eastAsia="仿宋" w:cs="宋体"/>
          <w:color w:val="FF0000"/>
          <w:sz w:val="24"/>
          <w:szCs w:val="24"/>
        </w:rPr>
        <w:t>便条、单据、书信、启事、通知、计划等</w:t>
      </w:r>
      <w:r>
        <w:rPr>
          <w:rFonts w:hint="eastAsia" w:ascii="仿宋" w:hAnsi="仿宋" w:eastAsia="仿宋" w:cs="宋体"/>
          <w:color w:val="FF0000"/>
          <w:sz w:val="24"/>
          <w:szCs w:val="24"/>
          <w:lang w:eastAsia="zh-CN"/>
        </w:rPr>
        <w:t>的写作规范和写作方法，</w:t>
      </w:r>
      <w:r>
        <w:rPr>
          <w:rFonts w:hint="eastAsia" w:ascii="仿宋" w:hAnsi="仿宋" w:eastAsia="仿宋" w:cs="宋体"/>
          <w:color w:val="FF0000"/>
          <w:sz w:val="24"/>
          <w:szCs w:val="24"/>
        </w:rPr>
        <w:t>能够根据学习、生活、工作的需要恰当运用</w:t>
      </w:r>
      <w:r>
        <w:rPr>
          <w:rFonts w:hint="eastAsia" w:ascii="仿宋" w:hAnsi="仿宋" w:eastAsia="仿宋" w:cs="宋体"/>
          <w:color w:val="FF0000"/>
          <w:sz w:val="24"/>
          <w:szCs w:val="24"/>
          <w:lang w:eastAsia="zh-CN"/>
        </w:rPr>
        <w:t>和写作。写作要求如下：</w:t>
      </w:r>
    </w:p>
    <w:p>
      <w:pPr>
        <w:adjustRightInd w:val="0"/>
        <w:snapToGrid w:val="0"/>
        <w:spacing w:line="520" w:lineRule="exact"/>
        <w:ind w:firstLine="480" w:firstLineChars="200"/>
        <w:rPr>
          <w:rFonts w:ascii="仿宋" w:hAnsi="仿宋" w:eastAsia="仿宋" w:cs="宋体"/>
          <w:color w:val="FF0000"/>
          <w:sz w:val="24"/>
          <w:szCs w:val="24"/>
        </w:rPr>
      </w:pPr>
      <w:r>
        <w:rPr>
          <w:rFonts w:hint="eastAsia" w:ascii="仿宋" w:hAnsi="仿宋" w:eastAsia="仿宋" w:cs="宋体"/>
          <w:color w:val="FF0000"/>
          <w:sz w:val="24"/>
          <w:szCs w:val="24"/>
        </w:rPr>
        <w:t>（1）格式规范；</w:t>
      </w:r>
    </w:p>
    <w:p>
      <w:pPr>
        <w:adjustRightInd w:val="0"/>
        <w:snapToGrid w:val="0"/>
        <w:spacing w:line="520" w:lineRule="exact"/>
        <w:ind w:firstLine="480" w:firstLineChars="200"/>
        <w:rPr>
          <w:rFonts w:ascii="仿宋" w:hAnsi="仿宋" w:eastAsia="仿宋" w:cs="宋体"/>
          <w:color w:val="FF0000"/>
          <w:sz w:val="24"/>
          <w:szCs w:val="24"/>
        </w:rPr>
      </w:pPr>
      <w:r>
        <w:rPr>
          <w:rFonts w:hint="eastAsia" w:ascii="仿宋" w:hAnsi="仿宋" w:eastAsia="仿宋" w:cs="宋体"/>
          <w:color w:val="FF0000"/>
          <w:sz w:val="24"/>
          <w:szCs w:val="24"/>
        </w:rPr>
        <w:t>（</w:t>
      </w:r>
      <w:r>
        <w:rPr>
          <w:rFonts w:ascii="仿宋" w:hAnsi="仿宋" w:eastAsia="仿宋" w:cs="宋体"/>
          <w:color w:val="FF0000"/>
          <w:sz w:val="24"/>
          <w:szCs w:val="24"/>
        </w:rPr>
        <w:t>2</w:t>
      </w:r>
      <w:r>
        <w:rPr>
          <w:rFonts w:hint="eastAsia" w:ascii="仿宋" w:hAnsi="仿宋" w:eastAsia="仿宋" w:cs="宋体"/>
          <w:color w:val="FF0000"/>
          <w:sz w:val="24"/>
          <w:szCs w:val="24"/>
        </w:rPr>
        <w:t>）称谓及语</w:t>
      </w:r>
      <w:r>
        <w:rPr>
          <w:rFonts w:hint="eastAsia" w:ascii="仿宋" w:hAnsi="仿宋" w:eastAsia="仿宋" w:cs="宋体"/>
          <w:color w:val="FF0000"/>
          <w:sz w:val="24"/>
          <w:szCs w:val="24"/>
          <w:lang w:eastAsia="zh-CN"/>
        </w:rPr>
        <w:t>言</w:t>
      </w:r>
      <w:r>
        <w:rPr>
          <w:rFonts w:hint="eastAsia" w:ascii="仿宋" w:hAnsi="仿宋" w:eastAsia="仿宋" w:cs="宋体"/>
          <w:color w:val="FF0000"/>
          <w:sz w:val="24"/>
          <w:szCs w:val="24"/>
        </w:rPr>
        <w:t>正确、得体；</w:t>
      </w:r>
    </w:p>
    <w:p>
      <w:pPr>
        <w:adjustRightInd w:val="0"/>
        <w:snapToGrid w:val="0"/>
        <w:spacing w:line="520" w:lineRule="exact"/>
        <w:ind w:firstLine="480" w:firstLineChars="200"/>
        <w:rPr>
          <w:rFonts w:ascii="仿宋" w:hAnsi="仿宋" w:eastAsia="仿宋" w:cs="宋体"/>
          <w:color w:val="FF0000"/>
          <w:sz w:val="24"/>
          <w:szCs w:val="24"/>
        </w:rPr>
      </w:pPr>
      <w:r>
        <w:rPr>
          <w:rFonts w:hint="eastAsia" w:ascii="仿宋" w:hAnsi="仿宋" w:eastAsia="仿宋" w:cs="宋体"/>
          <w:color w:val="FF0000"/>
          <w:sz w:val="24"/>
          <w:szCs w:val="24"/>
        </w:rPr>
        <w:t>（</w:t>
      </w:r>
      <w:r>
        <w:rPr>
          <w:rFonts w:ascii="仿宋" w:hAnsi="仿宋" w:eastAsia="仿宋" w:cs="宋体"/>
          <w:color w:val="FF0000"/>
          <w:sz w:val="24"/>
          <w:szCs w:val="24"/>
        </w:rPr>
        <w:t>3</w:t>
      </w:r>
      <w:r>
        <w:rPr>
          <w:rFonts w:hint="eastAsia" w:ascii="仿宋" w:hAnsi="仿宋" w:eastAsia="仿宋" w:cs="宋体"/>
          <w:color w:val="FF0000"/>
          <w:sz w:val="24"/>
          <w:szCs w:val="24"/>
        </w:rPr>
        <w:t>）</w:t>
      </w:r>
      <w:r>
        <w:rPr>
          <w:rFonts w:hint="eastAsia" w:ascii="仿宋" w:hAnsi="仿宋" w:eastAsia="仿宋" w:cs="宋体"/>
          <w:color w:val="FF0000"/>
          <w:sz w:val="24"/>
          <w:szCs w:val="24"/>
          <w:lang w:eastAsia="zh-CN"/>
        </w:rPr>
        <w:t>主题明确</w:t>
      </w:r>
      <w:r>
        <w:rPr>
          <w:rFonts w:hint="eastAsia" w:ascii="仿宋" w:hAnsi="仿宋" w:eastAsia="仿宋" w:cs="宋体"/>
          <w:color w:val="FF0000"/>
          <w:sz w:val="24"/>
          <w:szCs w:val="24"/>
        </w:rPr>
        <w:t>、</w:t>
      </w:r>
      <w:r>
        <w:rPr>
          <w:rFonts w:hint="eastAsia" w:ascii="仿宋" w:hAnsi="仿宋" w:eastAsia="仿宋" w:cs="宋体"/>
          <w:color w:val="FF0000"/>
          <w:sz w:val="24"/>
          <w:szCs w:val="24"/>
          <w:lang w:eastAsia="zh-CN"/>
        </w:rPr>
        <w:t>务实、清晰</w:t>
      </w:r>
      <w:r>
        <w:rPr>
          <w:rFonts w:hint="eastAsia" w:ascii="仿宋" w:hAnsi="仿宋" w:eastAsia="仿宋" w:cs="宋体"/>
          <w:color w:val="FF0000"/>
          <w:sz w:val="24"/>
          <w:szCs w:val="24"/>
        </w:rPr>
        <w:t>；</w:t>
      </w:r>
    </w:p>
    <w:p>
      <w:pPr>
        <w:adjustRightInd w:val="0"/>
        <w:snapToGrid w:val="0"/>
        <w:spacing w:line="520" w:lineRule="exact"/>
        <w:ind w:firstLine="480" w:firstLineChars="200"/>
        <w:rPr>
          <w:rFonts w:ascii="仿宋" w:hAnsi="仿宋" w:eastAsia="仿宋" w:cs="宋体"/>
          <w:color w:val="FF0000"/>
          <w:sz w:val="24"/>
          <w:szCs w:val="24"/>
        </w:rPr>
      </w:pPr>
      <w:r>
        <w:rPr>
          <w:rFonts w:hint="eastAsia" w:ascii="仿宋" w:hAnsi="仿宋" w:eastAsia="仿宋" w:cs="宋体"/>
          <w:color w:val="FF0000"/>
          <w:sz w:val="24"/>
          <w:szCs w:val="24"/>
        </w:rPr>
        <w:t>（</w:t>
      </w:r>
      <w:r>
        <w:rPr>
          <w:rFonts w:ascii="仿宋" w:hAnsi="仿宋" w:eastAsia="仿宋" w:cs="宋体"/>
          <w:color w:val="FF0000"/>
          <w:sz w:val="24"/>
          <w:szCs w:val="24"/>
        </w:rPr>
        <w:t>4</w:t>
      </w:r>
      <w:r>
        <w:rPr>
          <w:rFonts w:hint="eastAsia" w:ascii="仿宋" w:hAnsi="仿宋" w:eastAsia="仿宋" w:cs="宋体"/>
          <w:color w:val="FF0000"/>
          <w:sz w:val="24"/>
          <w:szCs w:val="24"/>
        </w:rPr>
        <w:t>）内容</w:t>
      </w:r>
      <w:r>
        <w:rPr>
          <w:rFonts w:hint="eastAsia" w:ascii="仿宋" w:hAnsi="仿宋" w:eastAsia="仿宋" w:cs="宋体"/>
          <w:color w:val="FF0000"/>
          <w:sz w:val="24"/>
          <w:szCs w:val="24"/>
          <w:lang w:eastAsia="zh-CN"/>
        </w:rPr>
        <w:t>完整、有条理、合情理。</w:t>
      </w:r>
    </w:p>
    <w:p>
      <w:pPr>
        <w:adjustRightInd w:val="0"/>
        <w:snapToGrid w:val="0"/>
        <w:spacing w:line="520" w:lineRule="exact"/>
        <w:ind w:firstLine="480" w:firstLineChars="200"/>
        <w:rPr>
          <w:rFonts w:cs="Times New Roman"/>
          <w:sz w:val="24"/>
          <w:szCs w:val="24"/>
        </w:rPr>
      </w:pPr>
    </w:p>
    <w:p>
      <w:pPr>
        <w:spacing w:line="520" w:lineRule="exact"/>
        <w:ind w:firstLine="562" w:firstLineChars="200"/>
        <w:rPr>
          <w:rFonts w:hint="eastAsia" w:eastAsia="宋体" w:cs="Times New Roman"/>
          <w:b/>
          <w:bCs/>
          <w:sz w:val="28"/>
          <w:szCs w:val="28"/>
          <w:lang w:eastAsia="zh-CN"/>
        </w:rPr>
      </w:pPr>
      <w:r>
        <w:rPr>
          <w:rFonts w:hint="eastAsia" w:cs="宋体"/>
          <w:b/>
          <w:bCs/>
          <w:sz w:val="28"/>
          <w:szCs w:val="28"/>
        </w:rPr>
        <w:t>三、考试形式与试卷结构</w:t>
      </w:r>
    </w:p>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答卷方式：闭卷、笔试。考试用时约</w:t>
      </w:r>
      <w:r>
        <w:rPr>
          <w:rFonts w:ascii="仿宋" w:hAnsi="仿宋" w:eastAsia="仿宋" w:cs="宋体"/>
          <w:sz w:val="24"/>
          <w:szCs w:val="24"/>
        </w:rPr>
        <w:t xml:space="preserve"> 50 </w:t>
      </w:r>
      <w:r>
        <w:rPr>
          <w:rFonts w:hint="eastAsia" w:ascii="仿宋" w:hAnsi="仿宋" w:eastAsia="仿宋" w:cs="宋体"/>
          <w:sz w:val="24"/>
          <w:szCs w:val="24"/>
        </w:rPr>
        <w:t>分钟。</w:t>
      </w:r>
    </w:p>
    <w:tbl>
      <w:tblPr>
        <w:tblStyle w:val="7"/>
        <w:tblpPr w:leftFromText="180" w:rightFromText="180" w:vertAnchor="text" w:horzAnchor="page" w:tblpX="1397" w:tblpY="520"/>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992"/>
        <w:gridCol w:w="992"/>
        <w:gridCol w:w="993"/>
        <w:gridCol w:w="1095"/>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94" w:type="dxa"/>
            <w:gridSpan w:val="2"/>
            <w:vAlign w:val="center"/>
          </w:tcPr>
          <w:p>
            <w:pPr>
              <w:jc w:val="center"/>
              <w:rPr>
                <w:rFonts w:hint="eastAsia" w:ascii="仿宋" w:hAnsi="仿宋" w:eastAsia="仿宋" w:cs="宋体"/>
                <w:color w:val="FF0000"/>
              </w:rPr>
            </w:pPr>
            <w:r>
              <w:rPr>
                <w:rFonts w:hint="eastAsia" w:ascii="仿宋" w:hAnsi="仿宋" w:eastAsia="仿宋" w:cs="宋体"/>
                <w:color w:val="FF0000"/>
              </w:rPr>
              <w:t>题型</w:t>
            </w:r>
          </w:p>
        </w:tc>
        <w:tc>
          <w:tcPr>
            <w:tcW w:w="992" w:type="dxa"/>
            <w:vAlign w:val="center"/>
          </w:tcPr>
          <w:p>
            <w:pPr>
              <w:jc w:val="center"/>
              <w:rPr>
                <w:rFonts w:ascii="仿宋" w:hAnsi="仿宋" w:eastAsia="仿宋" w:cs="Times New Roman"/>
                <w:color w:val="FF0000"/>
              </w:rPr>
            </w:pPr>
            <w:r>
              <w:rPr>
                <w:rFonts w:hint="eastAsia" w:ascii="仿宋" w:hAnsi="仿宋" w:eastAsia="仿宋" w:cs="宋体"/>
                <w:color w:val="FF0000"/>
              </w:rPr>
              <w:t>题量</w:t>
            </w:r>
          </w:p>
        </w:tc>
        <w:tc>
          <w:tcPr>
            <w:tcW w:w="993" w:type="dxa"/>
            <w:vAlign w:val="center"/>
          </w:tcPr>
          <w:p>
            <w:pPr>
              <w:jc w:val="center"/>
              <w:rPr>
                <w:rFonts w:ascii="仿宋" w:hAnsi="仿宋" w:eastAsia="仿宋" w:cs="Times New Roman"/>
                <w:color w:val="FF0000"/>
              </w:rPr>
            </w:pPr>
            <w:r>
              <w:rPr>
                <w:rFonts w:hint="eastAsia" w:ascii="仿宋" w:hAnsi="仿宋" w:eastAsia="仿宋" w:cs="宋体"/>
                <w:color w:val="FF0000"/>
              </w:rPr>
              <w:t>小题分</w:t>
            </w:r>
          </w:p>
        </w:tc>
        <w:tc>
          <w:tcPr>
            <w:tcW w:w="1095" w:type="dxa"/>
            <w:vAlign w:val="center"/>
          </w:tcPr>
          <w:p>
            <w:pPr>
              <w:jc w:val="center"/>
              <w:rPr>
                <w:rFonts w:ascii="仿宋" w:hAnsi="仿宋" w:eastAsia="仿宋" w:cs="Times New Roman"/>
                <w:color w:val="FF0000"/>
              </w:rPr>
            </w:pPr>
            <w:r>
              <w:rPr>
                <w:rFonts w:hint="eastAsia" w:ascii="仿宋" w:hAnsi="仿宋" w:eastAsia="仿宋" w:cs="宋体"/>
                <w:color w:val="FF0000"/>
              </w:rPr>
              <w:t>分值</w:t>
            </w:r>
          </w:p>
        </w:tc>
        <w:tc>
          <w:tcPr>
            <w:tcW w:w="3577" w:type="dxa"/>
            <w:vAlign w:val="center"/>
          </w:tcPr>
          <w:p>
            <w:pPr>
              <w:jc w:val="center"/>
              <w:rPr>
                <w:rFonts w:ascii="仿宋" w:hAnsi="仿宋" w:eastAsia="仿宋" w:cs="Times New Roman"/>
                <w:color w:val="FF0000"/>
              </w:rPr>
            </w:pPr>
            <w:r>
              <w:rPr>
                <w:rFonts w:hint="eastAsia" w:ascii="仿宋" w:hAnsi="仿宋" w:eastAsia="仿宋" w:cs="宋体"/>
                <w:color w:val="FF0000"/>
              </w:rPr>
              <w:t>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02" w:type="dxa"/>
            <w:vMerge w:val="restart"/>
            <w:vAlign w:val="center"/>
          </w:tcPr>
          <w:p>
            <w:pPr>
              <w:jc w:val="center"/>
              <w:rPr>
                <w:rFonts w:ascii="仿宋" w:hAnsi="仿宋" w:eastAsia="仿宋" w:cs="Times New Roman"/>
                <w:color w:val="FF0000"/>
              </w:rPr>
            </w:pPr>
            <w:r>
              <w:rPr>
                <w:rFonts w:hint="eastAsia" w:ascii="仿宋" w:hAnsi="仿宋" w:eastAsia="仿宋" w:cs="宋体"/>
                <w:color w:val="FF0000"/>
              </w:rPr>
              <w:t>基础题</w:t>
            </w:r>
          </w:p>
        </w:tc>
        <w:tc>
          <w:tcPr>
            <w:tcW w:w="992" w:type="dxa"/>
            <w:vAlign w:val="center"/>
          </w:tcPr>
          <w:p>
            <w:pPr>
              <w:jc w:val="center"/>
              <w:rPr>
                <w:rFonts w:hint="eastAsia" w:ascii="仿宋" w:hAnsi="仿宋" w:eastAsia="仿宋" w:cs="宋体"/>
                <w:color w:val="FF0000"/>
                <w:lang w:eastAsia="zh-CN"/>
              </w:rPr>
            </w:pPr>
            <w:r>
              <w:rPr>
                <w:rFonts w:hint="eastAsia" w:ascii="仿宋" w:hAnsi="仿宋" w:eastAsia="仿宋" w:cs="宋体"/>
                <w:color w:val="FF0000"/>
                <w:lang w:eastAsia="zh-CN"/>
              </w:rPr>
              <w:t>选择题</w:t>
            </w:r>
          </w:p>
        </w:tc>
        <w:tc>
          <w:tcPr>
            <w:tcW w:w="992" w:type="dxa"/>
            <w:vAlign w:val="center"/>
          </w:tcPr>
          <w:p>
            <w:pPr>
              <w:jc w:val="center"/>
              <w:rPr>
                <w:rFonts w:hint="eastAsia" w:ascii="仿宋" w:hAnsi="仿宋" w:eastAsia="仿宋" w:cs="宋体"/>
                <w:color w:val="FF0000"/>
                <w:lang w:val="en-US" w:eastAsia="zh-CN"/>
              </w:rPr>
            </w:pPr>
            <w:r>
              <w:rPr>
                <w:rFonts w:hint="eastAsia" w:ascii="仿宋" w:hAnsi="仿宋" w:eastAsia="仿宋" w:cs="宋体"/>
                <w:color w:val="FF0000"/>
                <w:lang w:val="en-US" w:eastAsia="zh-CN"/>
              </w:rPr>
              <w:t>5</w:t>
            </w:r>
          </w:p>
        </w:tc>
        <w:tc>
          <w:tcPr>
            <w:tcW w:w="993" w:type="dxa"/>
            <w:vAlign w:val="center"/>
          </w:tcPr>
          <w:p>
            <w:pPr>
              <w:jc w:val="center"/>
              <w:rPr>
                <w:rFonts w:hint="eastAsia" w:ascii="仿宋" w:hAnsi="仿宋" w:eastAsia="仿宋" w:cs="宋体"/>
                <w:color w:val="FF0000"/>
                <w:lang w:eastAsia="zh-CN"/>
              </w:rPr>
            </w:pPr>
            <w:r>
              <w:rPr>
                <w:rFonts w:hint="eastAsia" w:ascii="仿宋" w:hAnsi="仿宋" w:eastAsia="仿宋" w:cs="宋体"/>
                <w:color w:val="FF0000"/>
                <w:lang w:val="en-US" w:eastAsia="zh-CN"/>
              </w:rPr>
              <w:t>3</w:t>
            </w:r>
          </w:p>
        </w:tc>
        <w:tc>
          <w:tcPr>
            <w:tcW w:w="1095" w:type="dxa"/>
            <w:vAlign w:val="center"/>
          </w:tcPr>
          <w:p>
            <w:pPr>
              <w:jc w:val="center"/>
              <w:rPr>
                <w:rFonts w:ascii="仿宋" w:hAnsi="仿宋" w:eastAsia="仿宋" w:cs="宋体"/>
                <w:color w:val="FF0000"/>
              </w:rPr>
            </w:pPr>
            <w:r>
              <w:rPr>
                <w:rFonts w:ascii="仿宋" w:hAnsi="仿宋" w:eastAsia="仿宋" w:cs="宋体"/>
                <w:color w:val="FF0000"/>
              </w:rPr>
              <w:t>１５</w:t>
            </w:r>
          </w:p>
        </w:tc>
        <w:tc>
          <w:tcPr>
            <w:tcW w:w="3577" w:type="dxa"/>
            <w:vAlign w:val="center"/>
          </w:tcPr>
          <w:p>
            <w:pPr>
              <w:jc w:val="left"/>
              <w:rPr>
                <w:rFonts w:ascii="仿宋" w:hAnsi="仿宋" w:eastAsia="仿宋" w:cs="宋体"/>
                <w:color w:val="FF0000"/>
              </w:rPr>
            </w:pPr>
            <w:r>
              <w:rPr>
                <w:rFonts w:hint="eastAsia" w:ascii="仿宋" w:hAnsi="仿宋" w:eastAsia="仿宋" w:cs="宋体"/>
                <w:color w:val="FF0000"/>
              </w:rPr>
              <w:t>汉语言基础知识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02" w:type="dxa"/>
            <w:vMerge w:val="continue"/>
            <w:vAlign w:val="center"/>
          </w:tcPr>
          <w:p>
            <w:pPr>
              <w:jc w:val="center"/>
              <w:rPr>
                <w:rFonts w:hint="eastAsia" w:ascii="仿宋" w:hAnsi="仿宋" w:eastAsia="仿宋" w:cs="宋体"/>
                <w:color w:val="FF0000"/>
              </w:rPr>
            </w:pPr>
          </w:p>
        </w:tc>
        <w:tc>
          <w:tcPr>
            <w:tcW w:w="992" w:type="dxa"/>
            <w:vAlign w:val="center"/>
          </w:tcPr>
          <w:p>
            <w:pPr>
              <w:jc w:val="center"/>
              <w:rPr>
                <w:rFonts w:hint="eastAsia" w:ascii="仿宋" w:hAnsi="仿宋" w:eastAsia="仿宋" w:cs="宋体"/>
                <w:color w:val="FF0000"/>
                <w:lang w:eastAsia="zh-CN"/>
              </w:rPr>
            </w:pPr>
            <w:r>
              <w:rPr>
                <w:rFonts w:hint="eastAsia" w:ascii="仿宋" w:hAnsi="仿宋" w:eastAsia="仿宋" w:cs="宋体"/>
                <w:color w:val="FF0000"/>
                <w:lang w:eastAsia="zh-CN"/>
              </w:rPr>
              <w:t>填空题</w:t>
            </w:r>
          </w:p>
        </w:tc>
        <w:tc>
          <w:tcPr>
            <w:tcW w:w="992" w:type="dxa"/>
            <w:vAlign w:val="center"/>
          </w:tcPr>
          <w:p>
            <w:pPr>
              <w:jc w:val="center"/>
              <w:rPr>
                <w:rFonts w:hint="eastAsia" w:ascii="仿宋" w:hAnsi="仿宋" w:eastAsia="仿宋" w:cs="宋体"/>
                <w:color w:val="FF0000"/>
                <w:lang w:val="en-US" w:eastAsia="zh-CN"/>
              </w:rPr>
            </w:pPr>
            <w:r>
              <w:rPr>
                <w:rFonts w:hint="eastAsia" w:ascii="仿宋" w:hAnsi="仿宋" w:eastAsia="仿宋" w:cs="宋体"/>
                <w:color w:val="FF0000"/>
                <w:lang w:val="en-US" w:eastAsia="zh-CN"/>
              </w:rPr>
              <w:t>1</w:t>
            </w:r>
          </w:p>
        </w:tc>
        <w:tc>
          <w:tcPr>
            <w:tcW w:w="993" w:type="dxa"/>
            <w:vAlign w:val="center"/>
          </w:tcPr>
          <w:p>
            <w:pPr>
              <w:jc w:val="center"/>
              <w:rPr>
                <w:rFonts w:hint="eastAsia" w:ascii="仿宋" w:hAnsi="仿宋" w:eastAsia="仿宋" w:cs="宋体"/>
                <w:color w:val="FF0000"/>
                <w:lang w:val="en-US" w:eastAsia="zh-CN"/>
              </w:rPr>
            </w:pPr>
            <w:r>
              <w:rPr>
                <w:rFonts w:hint="eastAsia" w:ascii="仿宋" w:hAnsi="仿宋" w:eastAsia="仿宋" w:cs="宋体"/>
                <w:color w:val="FF0000"/>
                <w:lang w:val="en-US" w:eastAsia="zh-CN"/>
              </w:rPr>
              <w:t>5</w:t>
            </w:r>
          </w:p>
        </w:tc>
        <w:tc>
          <w:tcPr>
            <w:tcW w:w="1095" w:type="dxa"/>
            <w:vAlign w:val="center"/>
          </w:tcPr>
          <w:p>
            <w:pPr>
              <w:jc w:val="center"/>
              <w:rPr>
                <w:rFonts w:hint="eastAsia" w:ascii="仿宋" w:hAnsi="仿宋" w:eastAsia="仿宋" w:cs="宋体"/>
                <w:color w:val="FF0000"/>
                <w:lang w:val="en-US" w:eastAsia="zh-CN"/>
              </w:rPr>
            </w:pPr>
            <w:r>
              <w:rPr>
                <w:rFonts w:hint="eastAsia" w:ascii="仿宋" w:hAnsi="仿宋" w:eastAsia="仿宋" w:cs="宋体"/>
                <w:color w:val="FF0000"/>
                <w:lang w:val="en-US" w:eastAsia="zh-CN"/>
              </w:rPr>
              <w:t>5</w:t>
            </w:r>
          </w:p>
        </w:tc>
        <w:tc>
          <w:tcPr>
            <w:tcW w:w="3577" w:type="dxa"/>
            <w:vAlign w:val="center"/>
          </w:tcPr>
          <w:p>
            <w:pPr>
              <w:jc w:val="left"/>
              <w:rPr>
                <w:rFonts w:hint="eastAsia" w:ascii="仿宋" w:hAnsi="仿宋" w:eastAsia="仿宋" w:cs="宋体"/>
                <w:color w:val="FF0000"/>
                <w:lang w:eastAsia="zh-CN"/>
              </w:rPr>
            </w:pPr>
            <w:r>
              <w:rPr>
                <w:rFonts w:hint="eastAsia" w:ascii="仿宋" w:hAnsi="仿宋" w:eastAsia="仿宋" w:cs="宋体"/>
                <w:color w:val="FF0000"/>
                <w:lang w:eastAsia="zh-CN"/>
              </w:rPr>
              <w:t>文学常识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02" w:type="dxa"/>
            <w:vMerge w:val="restart"/>
            <w:vAlign w:val="center"/>
          </w:tcPr>
          <w:p>
            <w:pPr>
              <w:jc w:val="center"/>
              <w:rPr>
                <w:rFonts w:ascii="仿宋" w:hAnsi="仿宋" w:eastAsia="仿宋" w:cs="宋体"/>
                <w:color w:val="FF0000"/>
              </w:rPr>
            </w:pPr>
            <w:r>
              <w:rPr>
                <w:rFonts w:hint="eastAsia" w:ascii="仿宋" w:hAnsi="仿宋" w:eastAsia="仿宋" w:cs="宋体"/>
                <w:color w:val="FF0000"/>
                <w:lang w:eastAsia="zh-CN"/>
              </w:rPr>
              <w:t>阅读</w:t>
            </w:r>
            <w:r>
              <w:rPr>
                <w:rFonts w:hint="eastAsia" w:ascii="仿宋" w:hAnsi="仿宋" w:eastAsia="仿宋" w:cs="宋体"/>
                <w:color w:val="FF0000"/>
              </w:rPr>
              <w:t>题</w:t>
            </w:r>
          </w:p>
        </w:tc>
        <w:tc>
          <w:tcPr>
            <w:tcW w:w="992" w:type="dxa"/>
            <w:vAlign w:val="center"/>
          </w:tcPr>
          <w:p>
            <w:pPr>
              <w:jc w:val="center"/>
              <w:rPr>
                <w:rFonts w:hint="eastAsia" w:ascii="仿宋" w:hAnsi="仿宋" w:eastAsia="仿宋" w:cs="宋体"/>
                <w:color w:val="FF0000"/>
                <w:lang w:eastAsia="zh-CN"/>
              </w:rPr>
            </w:pPr>
            <w:r>
              <w:rPr>
                <w:rFonts w:hint="eastAsia" w:ascii="仿宋" w:hAnsi="仿宋" w:eastAsia="仿宋" w:cs="宋体"/>
                <w:color w:val="FF0000"/>
                <w:lang w:eastAsia="zh-CN"/>
              </w:rPr>
              <w:t>文言文阅读</w:t>
            </w:r>
          </w:p>
        </w:tc>
        <w:tc>
          <w:tcPr>
            <w:tcW w:w="992" w:type="dxa"/>
            <w:vAlign w:val="center"/>
          </w:tcPr>
          <w:p>
            <w:pPr>
              <w:jc w:val="center"/>
              <w:rPr>
                <w:rFonts w:ascii="仿宋" w:hAnsi="仿宋" w:eastAsia="仿宋" w:cs="宋体"/>
                <w:color w:val="FF0000"/>
              </w:rPr>
            </w:pPr>
            <w:r>
              <w:rPr>
                <w:rFonts w:ascii="仿宋" w:hAnsi="仿宋" w:eastAsia="仿宋" w:cs="宋体"/>
                <w:color w:val="FF0000"/>
              </w:rPr>
              <w:t>３</w:t>
            </w:r>
          </w:p>
        </w:tc>
        <w:tc>
          <w:tcPr>
            <w:tcW w:w="993" w:type="dxa"/>
            <w:vAlign w:val="center"/>
          </w:tcPr>
          <w:p>
            <w:pPr>
              <w:jc w:val="center"/>
              <w:rPr>
                <w:rFonts w:ascii="仿宋" w:hAnsi="仿宋" w:eastAsia="仿宋" w:cs="宋体"/>
                <w:color w:val="FF0000"/>
              </w:rPr>
            </w:pPr>
            <w:r>
              <w:rPr>
                <w:rFonts w:ascii="仿宋" w:hAnsi="仿宋" w:eastAsia="仿宋" w:cs="宋体"/>
                <w:color w:val="FF0000"/>
              </w:rPr>
              <w:t>５</w:t>
            </w:r>
          </w:p>
        </w:tc>
        <w:tc>
          <w:tcPr>
            <w:tcW w:w="1095" w:type="dxa"/>
            <w:vAlign w:val="center"/>
          </w:tcPr>
          <w:p>
            <w:pPr>
              <w:jc w:val="center"/>
              <w:rPr>
                <w:rFonts w:ascii="仿宋" w:hAnsi="仿宋" w:eastAsia="仿宋" w:cs="宋体"/>
                <w:color w:val="FF0000"/>
              </w:rPr>
            </w:pPr>
            <w:r>
              <w:rPr>
                <w:rFonts w:ascii="仿宋" w:hAnsi="仿宋" w:eastAsia="仿宋" w:cs="宋体"/>
                <w:color w:val="FF0000"/>
              </w:rPr>
              <w:t>１５</w:t>
            </w:r>
          </w:p>
        </w:tc>
        <w:tc>
          <w:tcPr>
            <w:tcW w:w="3577" w:type="dxa"/>
            <w:vAlign w:val="center"/>
          </w:tcPr>
          <w:p>
            <w:pPr>
              <w:jc w:val="left"/>
              <w:rPr>
                <w:rFonts w:ascii="仿宋" w:hAnsi="仿宋" w:eastAsia="仿宋" w:cs="宋体"/>
                <w:color w:val="FF0000"/>
              </w:rPr>
            </w:pPr>
            <w:r>
              <w:rPr>
                <w:rFonts w:hint="eastAsia" w:ascii="仿宋" w:hAnsi="仿宋" w:eastAsia="仿宋" w:cs="宋体"/>
                <w:color w:val="FF0000"/>
              </w:rPr>
              <w:t>文言文阅读、翻译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02" w:type="dxa"/>
            <w:vMerge w:val="continue"/>
            <w:vAlign w:val="center"/>
          </w:tcPr>
          <w:p>
            <w:pPr>
              <w:jc w:val="center"/>
              <w:rPr>
                <w:rFonts w:ascii="仿宋" w:hAnsi="仿宋" w:eastAsia="仿宋" w:cs="Times New Roman"/>
                <w:color w:val="FF0000"/>
              </w:rPr>
            </w:pPr>
          </w:p>
        </w:tc>
        <w:tc>
          <w:tcPr>
            <w:tcW w:w="992" w:type="dxa"/>
            <w:vAlign w:val="center"/>
          </w:tcPr>
          <w:p>
            <w:pPr>
              <w:jc w:val="center"/>
              <w:rPr>
                <w:rFonts w:hint="eastAsia" w:ascii="仿宋" w:hAnsi="仿宋" w:eastAsia="仿宋" w:cs="宋体"/>
                <w:color w:val="FF0000"/>
                <w:lang w:eastAsia="zh-CN"/>
              </w:rPr>
            </w:pPr>
            <w:r>
              <w:rPr>
                <w:rFonts w:hint="eastAsia" w:ascii="仿宋" w:hAnsi="仿宋" w:eastAsia="仿宋" w:cs="宋体"/>
                <w:color w:val="FF0000"/>
                <w:lang w:eastAsia="zh-CN"/>
              </w:rPr>
              <w:t>现代文阅读</w:t>
            </w:r>
          </w:p>
        </w:tc>
        <w:tc>
          <w:tcPr>
            <w:tcW w:w="992" w:type="dxa"/>
            <w:vAlign w:val="center"/>
          </w:tcPr>
          <w:p>
            <w:pPr>
              <w:jc w:val="center"/>
              <w:rPr>
                <w:rFonts w:hint="eastAsia" w:ascii="仿宋" w:hAnsi="仿宋" w:eastAsia="仿宋" w:cs="宋体"/>
                <w:color w:val="FF0000"/>
                <w:lang w:val="en-US" w:eastAsia="zh-CN"/>
              </w:rPr>
            </w:pPr>
            <w:r>
              <w:rPr>
                <w:rFonts w:hint="eastAsia" w:ascii="仿宋" w:hAnsi="仿宋" w:eastAsia="仿宋" w:cs="宋体"/>
                <w:color w:val="FF0000"/>
                <w:lang w:val="en-US" w:eastAsia="zh-CN"/>
              </w:rPr>
              <w:t>3</w:t>
            </w:r>
          </w:p>
        </w:tc>
        <w:tc>
          <w:tcPr>
            <w:tcW w:w="993" w:type="dxa"/>
            <w:vAlign w:val="center"/>
          </w:tcPr>
          <w:p>
            <w:pPr>
              <w:jc w:val="center"/>
              <w:rPr>
                <w:rFonts w:hint="eastAsia" w:ascii="仿宋" w:hAnsi="仿宋" w:eastAsia="仿宋" w:cs="宋体"/>
                <w:color w:val="FF0000"/>
                <w:lang w:eastAsia="zh-CN"/>
              </w:rPr>
            </w:pPr>
            <w:r>
              <w:rPr>
                <w:rFonts w:hint="eastAsia" w:ascii="仿宋" w:hAnsi="仿宋" w:eastAsia="仿宋" w:cs="宋体"/>
                <w:color w:val="FF0000"/>
                <w:lang w:val="en-US" w:eastAsia="zh-CN"/>
              </w:rPr>
              <w:t>5</w:t>
            </w:r>
          </w:p>
        </w:tc>
        <w:tc>
          <w:tcPr>
            <w:tcW w:w="1095" w:type="dxa"/>
            <w:vAlign w:val="center"/>
          </w:tcPr>
          <w:p>
            <w:pPr>
              <w:jc w:val="center"/>
              <w:rPr>
                <w:rFonts w:hint="default" w:ascii="仿宋" w:hAnsi="仿宋" w:eastAsia="仿宋" w:cs="宋体"/>
                <w:color w:val="FF0000"/>
                <w:lang w:val="en-US" w:eastAsia="zh-CN"/>
              </w:rPr>
            </w:pPr>
            <w:r>
              <w:rPr>
                <w:rFonts w:ascii="仿宋" w:hAnsi="仿宋" w:eastAsia="仿宋" w:cs="宋体"/>
                <w:color w:val="FF0000"/>
              </w:rPr>
              <w:t>１５</w:t>
            </w:r>
          </w:p>
        </w:tc>
        <w:tc>
          <w:tcPr>
            <w:tcW w:w="3577" w:type="dxa"/>
            <w:vAlign w:val="center"/>
          </w:tcPr>
          <w:p>
            <w:pPr>
              <w:jc w:val="left"/>
              <w:rPr>
                <w:rFonts w:ascii="仿宋" w:hAnsi="仿宋" w:eastAsia="仿宋" w:cs="宋体"/>
                <w:color w:val="FF0000"/>
              </w:rPr>
            </w:pPr>
            <w:r>
              <w:rPr>
                <w:rFonts w:hint="eastAsia" w:ascii="仿宋" w:hAnsi="仿宋" w:eastAsia="仿宋" w:cs="宋体"/>
                <w:color w:val="FF0000"/>
              </w:rPr>
              <w:t>现代文阅读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02" w:type="dxa"/>
            <w:vAlign w:val="center"/>
          </w:tcPr>
          <w:p>
            <w:pPr>
              <w:jc w:val="center"/>
              <w:rPr>
                <w:rFonts w:ascii="仿宋" w:hAnsi="仿宋" w:eastAsia="仿宋" w:cs="Times New Roman"/>
                <w:color w:val="FF0000"/>
              </w:rPr>
            </w:pPr>
            <w:r>
              <w:rPr>
                <w:rFonts w:hint="eastAsia" w:ascii="仿宋" w:hAnsi="仿宋" w:eastAsia="仿宋" w:cs="宋体"/>
                <w:color w:val="FF0000"/>
              </w:rPr>
              <w:t>写作题</w:t>
            </w:r>
          </w:p>
        </w:tc>
        <w:tc>
          <w:tcPr>
            <w:tcW w:w="992" w:type="dxa"/>
            <w:vAlign w:val="center"/>
          </w:tcPr>
          <w:p>
            <w:pPr>
              <w:jc w:val="center"/>
              <w:rPr>
                <w:rFonts w:ascii="仿宋" w:hAnsi="仿宋" w:eastAsia="仿宋" w:cs="宋体"/>
                <w:color w:val="FF0000"/>
              </w:rPr>
            </w:pPr>
          </w:p>
        </w:tc>
        <w:tc>
          <w:tcPr>
            <w:tcW w:w="992" w:type="dxa"/>
            <w:vAlign w:val="center"/>
          </w:tcPr>
          <w:p>
            <w:pPr>
              <w:jc w:val="center"/>
              <w:rPr>
                <w:rFonts w:ascii="仿宋" w:hAnsi="仿宋" w:eastAsia="仿宋" w:cs="宋体"/>
                <w:color w:val="FF0000"/>
              </w:rPr>
            </w:pPr>
            <w:r>
              <w:rPr>
                <w:rFonts w:ascii="仿宋" w:hAnsi="仿宋" w:eastAsia="仿宋" w:cs="宋体"/>
                <w:color w:val="FF0000"/>
              </w:rPr>
              <w:t>１</w:t>
            </w:r>
          </w:p>
        </w:tc>
        <w:tc>
          <w:tcPr>
            <w:tcW w:w="993" w:type="dxa"/>
            <w:vAlign w:val="center"/>
          </w:tcPr>
          <w:p>
            <w:pPr>
              <w:jc w:val="center"/>
              <w:rPr>
                <w:rFonts w:ascii="仿宋" w:hAnsi="仿宋" w:eastAsia="仿宋" w:cs="宋体"/>
                <w:color w:val="FF0000"/>
              </w:rPr>
            </w:pPr>
            <w:r>
              <w:rPr>
                <w:rFonts w:hint="eastAsia" w:ascii="仿宋" w:hAnsi="仿宋" w:eastAsia="仿宋" w:cs="宋体"/>
                <w:color w:val="FF0000"/>
                <w:lang w:val="en-US" w:eastAsia="zh-CN"/>
              </w:rPr>
              <w:t>3</w:t>
            </w:r>
            <w:r>
              <w:rPr>
                <w:rFonts w:ascii="仿宋" w:hAnsi="仿宋" w:eastAsia="仿宋" w:cs="宋体"/>
                <w:color w:val="FF0000"/>
              </w:rPr>
              <w:t>０</w:t>
            </w:r>
          </w:p>
        </w:tc>
        <w:tc>
          <w:tcPr>
            <w:tcW w:w="1095" w:type="dxa"/>
            <w:vAlign w:val="center"/>
          </w:tcPr>
          <w:p>
            <w:pPr>
              <w:jc w:val="center"/>
              <w:rPr>
                <w:rFonts w:ascii="仿宋" w:hAnsi="仿宋" w:eastAsia="仿宋" w:cs="宋体"/>
                <w:color w:val="FF0000"/>
              </w:rPr>
            </w:pPr>
            <w:r>
              <w:rPr>
                <w:rFonts w:hint="eastAsia" w:ascii="仿宋" w:hAnsi="仿宋" w:eastAsia="仿宋" w:cs="宋体"/>
                <w:color w:val="FF0000"/>
                <w:lang w:val="en-US" w:eastAsia="zh-CN"/>
              </w:rPr>
              <w:t>3</w:t>
            </w:r>
            <w:r>
              <w:rPr>
                <w:rFonts w:ascii="仿宋" w:hAnsi="仿宋" w:eastAsia="仿宋" w:cs="宋体"/>
                <w:color w:val="FF0000"/>
              </w:rPr>
              <w:t>０</w:t>
            </w:r>
          </w:p>
        </w:tc>
        <w:tc>
          <w:tcPr>
            <w:tcW w:w="3577" w:type="dxa"/>
            <w:vAlign w:val="center"/>
          </w:tcPr>
          <w:p>
            <w:pPr>
              <w:jc w:val="left"/>
              <w:rPr>
                <w:rFonts w:hint="eastAsia" w:ascii="仿宋" w:hAnsi="仿宋" w:eastAsia="仿宋" w:cs="宋体"/>
                <w:color w:val="FF0000"/>
                <w:lang w:eastAsia="zh-CN"/>
              </w:rPr>
            </w:pPr>
            <w:r>
              <w:rPr>
                <w:rFonts w:hint="eastAsia" w:ascii="仿宋" w:hAnsi="仿宋" w:eastAsia="仿宋" w:cs="宋体"/>
                <w:color w:val="FF0000"/>
                <w:lang w:eastAsia="zh-CN"/>
              </w:rPr>
              <w:t>汉语言</w:t>
            </w:r>
            <w:r>
              <w:rPr>
                <w:rFonts w:hint="eastAsia" w:ascii="仿宋" w:hAnsi="仿宋" w:eastAsia="仿宋" w:cs="宋体"/>
                <w:color w:val="FF0000"/>
              </w:rPr>
              <w:t>书面表达</w:t>
            </w:r>
            <w:r>
              <w:rPr>
                <w:rFonts w:hint="eastAsia" w:ascii="仿宋" w:hAnsi="仿宋" w:eastAsia="仿宋" w:cs="宋体"/>
                <w:color w:val="FF0000"/>
                <w:lang w:eastAsia="zh-CN"/>
              </w:rPr>
              <w:t>综合运用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02" w:type="dxa"/>
            <w:vAlign w:val="center"/>
          </w:tcPr>
          <w:p>
            <w:pPr>
              <w:jc w:val="center"/>
              <w:rPr>
                <w:rFonts w:ascii="仿宋" w:hAnsi="仿宋" w:eastAsia="仿宋" w:cs="Times New Roman"/>
                <w:color w:val="FF0000"/>
              </w:rPr>
            </w:pPr>
            <w:r>
              <w:rPr>
                <w:rFonts w:hint="eastAsia" w:ascii="仿宋" w:hAnsi="仿宋" w:eastAsia="仿宋" w:cs="宋体"/>
                <w:color w:val="FF0000"/>
              </w:rPr>
              <w:t>合计</w:t>
            </w:r>
          </w:p>
        </w:tc>
        <w:tc>
          <w:tcPr>
            <w:tcW w:w="992" w:type="dxa"/>
            <w:vAlign w:val="center"/>
          </w:tcPr>
          <w:p>
            <w:pPr>
              <w:jc w:val="center"/>
              <w:rPr>
                <w:rFonts w:ascii="仿宋" w:hAnsi="仿宋" w:eastAsia="仿宋" w:cs="宋体"/>
                <w:color w:val="FF0000"/>
              </w:rPr>
            </w:pPr>
          </w:p>
        </w:tc>
        <w:tc>
          <w:tcPr>
            <w:tcW w:w="992" w:type="dxa"/>
            <w:vAlign w:val="center"/>
          </w:tcPr>
          <w:p>
            <w:pPr>
              <w:jc w:val="center"/>
              <w:rPr>
                <w:rFonts w:hint="eastAsia" w:ascii="仿宋" w:hAnsi="仿宋" w:eastAsia="仿宋" w:cs="宋体"/>
                <w:color w:val="FF0000"/>
                <w:lang w:val="en-US" w:eastAsia="zh-CN"/>
              </w:rPr>
            </w:pPr>
            <w:r>
              <w:rPr>
                <w:rFonts w:ascii="仿宋" w:hAnsi="仿宋" w:eastAsia="仿宋" w:cs="宋体"/>
                <w:color w:val="FF0000"/>
              </w:rPr>
              <w:t>１</w:t>
            </w:r>
            <w:r>
              <w:rPr>
                <w:rFonts w:hint="eastAsia" w:ascii="仿宋" w:hAnsi="仿宋" w:eastAsia="仿宋" w:cs="宋体"/>
                <w:color w:val="FF0000"/>
                <w:lang w:val="en-US" w:eastAsia="zh-CN"/>
              </w:rPr>
              <w:t>3</w:t>
            </w:r>
          </w:p>
        </w:tc>
        <w:tc>
          <w:tcPr>
            <w:tcW w:w="993" w:type="dxa"/>
            <w:vAlign w:val="center"/>
          </w:tcPr>
          <w:p>
            <w:pPr>
              <w:jc w:val="center"/>
              <w:rPr>
                <w:rFonts w:ascii="仿宋" w:hAnsi="仿宋" w:eastAsia="仿宋" w:cs="宋体"/>
                <w:color w:val="FF0000"/>
              </w:rPr>
            </w:pPr>
            <w:r>
              <w:rPr>
                <w:rFonts w:ascii="仿宋" w:hAnsi="仿宋" w:eastAsia="仿宋" w:cs="宋体"/>
                <w:color w:val="FF0000"/>
              </w:rPr>
              <w:t>/</w:t>
            </w:r>
          </w:p>
        </w:tc>
        <w:tc>
          <w:tcPr>
            <w:tcW w:w="1095" w:type="dxa"/>
            <w:vAlign w:val="center"/>
          </w:tcPr>
          <w:p>
            <w:pPr>
              <w:jc w:val="center"/>
              <w:rPr>
                <w:rFonts w:ascii="仿宋" w:hAnsi="仿宋" w:eastAsia="仿宋" w:cs="宋体"/>
                <w:color w:val="FF0000"/>
              </w:rPr>
            </w:pPr>
            <w:r>
              <w:rPr>
                <w:rFonts w:hint="eastAsia" w:ascii="仿宋" w:hAnsi="仿宋" w:eastAsia="仿宋" w:cs="宋体"/>
                <w:color w:val="FF0000"/>
                <w:lang w:val="en-US" w:eastAsia="zh-CN"/>
              </w:rPr>
              <w:t>8</w:t>
            </w:r>
            <w:r>
              <w:rPr>
                <w:rFonts w:ascii="仿宋" w:hAnsi="仿宋" w:eastAsia="仿宋" w:cs="宋体"/>
                <w:color w:val="FF0000"/>
              </w:rPr>
              <w:t>０</w:t>
            </w:r>
          </w:p>
        </w:tc>
        <w:tc>
          <w:tcPr>
            <w:tcW w:w="3577" w:type="dxa"/>
            <w:vAlign w:val="center"/>
          </w:tcPr>
          <w:p>
            <w:pPr>
              <w:rPr>
                <w:rFonts w:ascii="仿宋" w:hAnsi="仿宋" w:eastAsia="仿宋" w:cs="宋体"/>
                <w:color w:val="FF0000"/>
              </w:rPr>
            </w:pPr>
          </w:p>
        </w:tc>
      </w:tr>
    </w:tbl>
    <w:p>
      <w:pPr>
        <w:adjustRightInd w:val="0"/>
        <w:snapToGrid w:val="0"/>
        <w:spacing w:line="520" w:lineRule="exact"/>
        <w:ind w:firstLine="480" w:firstLineChars="20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试卷包括单项选择题、</w:t>
      </w:r>
      <w:r>
        <w:rPr>
          <w:rFonts w:hint="eastAsia" w:ascii="仿宋" w:hAnsi="仿宋" w:eastAsia="仿宋" w:cs="宋体"/>
          <w:sz w:val="24"/>
          <w:szCs w:val="24"/>
          <w:lang w:eastAsia="zh-CN"/>
        </w:rPr>
        <w:t>阅读</w:t>
      </w:r>
      <w:r>
        <w:rPr>
          <w:rFonts w:hint="eastAsia" w:ascii="仿宋" w:hAnsi="仿宋" w:eastAsia="仿宋" w:cs="宋体"/>
          <w:sz w:val="24"/>
          <w:szCs w:val="24"/>
        </w:rPr>
        <w:t>题和写作题。满分</w:t>
      </w:r>
      <w:r>
        <w:rPr>
          <w:rFonts w:ascii="仿宋" w:hAnsi="仿宋" w:eastAsia="仿宋" w:cs="宋体"/>
          <w:color w:val="FF0000"/>
          <w:sz w:val="24"/>
          <w:szCs w:val="24"/>
        </w:rPr>
        <w:t xml:space="preserve"> </w:t>
      </w:r>
      <w:r>
        <w:rPr>
          <w:rFonts w:hint="eastAsia" w:ascii="仿宋" w:hAnsi="仿宋" w:eastAsia="仿宋" w:cs="宋体"/>
          <w:color w:val="FF0000"/>
          <w:sz w:val="24"/>
          <w:szCs w:val="24"/>
          <w:lang w:val="en-US" w:eastAsia="zh-CN"/>
        </w:rPr>
        <w:t>8</w:t>
      </w:r>
      <w:r>
        <w:rPr>
          <w:rFonts w:ascii="仿宋" w:hAnsi="仿宋" w:eastAsia="仿宋" w:cs="宋体"/>
          <w:color w:val="FF0000"/>
          <w:sz w:val="24"/>
          <w:szCs w:val="24"/>
        </w:rPr>
        <w:t xml:space="preserve">0 </w:t>
      </w:r>
      <w:r>
        <w:rPr>
          <w:rFonts w:hint="eastAsia" w:ascii="仿宋" w:hAnsi="仿宋" w:eastAsia="仿宋" w:cs="宋体"/>
          <w:color w:val="FF0000"/>
          <w:sz w:val="24"/>
          <w:szCs w:val="24"/>
        </w:rPr>
        <w:t>分</w:t>
      </w:r>
      <w:r>
        <w:rPr>
          <w:rFonts w:hint="eastAsia" w:ascii="仿宋" w:hAnsi="仿宋" w:eastAsia="仿宋" w:cs="宋体"/>
          <w:sz w:val="24"/>
          <w:szCs w:val="24"/>
        </w:rPr>
        <w:t>，试卷结构如下表：</w:t>
      </w:r>
    </w:p>
    <w:p>
      <w:pPr>
        <w:adjustRightInd w:val="0"/>
        <w:snapToGrid w:val="0"/>
        <w:spacing w:line="360" w:lineRule="auto"/>
        <w:ind w:firstLine="211" w:firstLineChars="100"/>
        <w:rPr>
          <w:rFonts w:ascii="Times New Roman" w:hAnsi="宋体" w:cs="宋体"/>
          <w:b/>
        </w:rPr>
      </w:pPr>
    </w:p>
    <w:p>
      <w:pPr>
        <w:adjustRightInd w:val="0"/>
        <w:snapToGrid w:val="0"/>
        <w:spacing w:line="360" w:lineRule="auto"/>
        <w:ind w:firstLine="211" w:firstLineChars="100"/>
        <w:rPr>
          <w:rFonts w:ascii="Times New Roman" w:hAnsi="宋体" w:cs="宋体"/>
          <w:b/>
        </w:rPr>
      </w:pPr>
    </w:p>
    <w:p>
      <w:pPr>
        <w:adjustRightInd w:val="0"/>
        <w:snapToGrid w:val="0"/>
        <w:spacing w:line="360" w:lineRule="auto"/>
        <w:ind w:firstLine="211" w:firstLineChars="100"/>
        <w:rPr>
          <w:rFonts w:ascii="Times New Roman" w:hAnsi="宋体" w:cs="宋体"/>
          <w:b/>
        </w:rPr>
      </w:pPr>
    </w:p>
    <w:p>
      <w:pPr>
        <w:adjustRightInd w:val="0"/>
        <w:snapToGrid w:val="0"/>
        <w:spacing w:line="360" w:lineRule="auto"/>
        <w:ind w:firstLine="211" w:firstLineChars="100"/>
        <w:rPr>
          <w:rFonts w:ascii="Times New Roman" w:hAnsi="宋体" w:cs="宋体"/>
          <w:b/>
        </w:rPr>
      </w:pPr>
    </w:p>
    <w:p>
      <w:pPr>
        <w:adjustRightInd w:val="0"/>
        <w:snapToGrid w:val="0"/>
        <w:spacing w:line="360" w:lineRule="auto"/>
        <w:ind w:firstLine="211" w:firstLineChars="100"/>
        <w:rPr>
          <w:rFonts w:ascii="Times New Roman" w:hAnsi="宋体" w:cs="宋体"/>
          <w:b/>
        </w:rPr>
      </w:pPr>
    </w:p>
    <w:p>
      <w:pPr>
        <w:adjustRightInd w:val="0"/>
        <w:snapToGrid w:val="0"/>
        <w:spacing w:line="360" w:lineRule="auto"/>
        <w:ind w:firstLine="211" w:firstLineChars="100"/>
        <w:rPr>
          <w:rFonts w:ascii="Times New Roman" w:hAnsi="宋体" w:cs="宋体"/>
          <w:b/>
        </w:rPr>
      </w:pPr>
    </w:p>
    <w:p>
      <w:pPr>
        <w:adjustRightInd w:val="0"/>
        <w:snapToGrid w:val="0"/>
        <w:spacing w:line="360" w:lineRule="auto"/>
        <w:ind w:firstLine="211" w:firstLineChars="100"/>
        <w:rPr>
          <w:rFonts w:ascii="Times New Roman" w:hAnsi="宋体" w:cs="宋体"/>
          <w:b/>
        </w:rPr>
      </w:pPr>
    </w:p>
    <w:p>
      <w:pPr>
        <w:widowControl/>
        <w:jc w:val="left"/>
        <w:rPr>
          <w:rFonts w:ascii="宋体" w:hAnsi="宋体" w:cs="宋体"/>
          <w:b/>
          <w:sz w:val="28"/>
          <w:szCs w:val="22"/>
        </w:rPr>
      </w:pPr>
      <w:r>
        <w:rPr>
          <w:rFonts w:ascii="宋体" w:hAnsi="宋体" w:cs="宋体"/>
          <w:b/>
          <w:sz w:val="28"/>
          <w:szCs w:val="22"/>
        </w:rPr>
        <w:br w:type="page"/>
      </w:r>
    </w:p>
    <w:p>
      <w:pPr>
        <w:spacing w:before="468" w:beforeLines="150" w:after="468" w:afterLines="150" w:line="520" w:lineRule="exact"/>
        <w:jc w:val="center"/>
        <w:rPr>
          <w:rFonts w:ascii="华文中宋" w:hAnsi="华文中宋" w:eastAsia="华文中宋" w:cs="Times New Roman"/>
          <w:b/>
          <w:bCs/>
          <w:color w:val="000000"/>
          <w:sz w:val="28"/>
          <w:szCs w:val="28"/>
        </w:rPr>
      </w:pPr>
      <w:r>
        <w:rPr>
          <w:rFonts w:hint="eastAsia" w:ascii="华文中宋" w:hAnsi="华文中宋" w:eastAsia="华文中宋" w:cs="华文中宋"/>
          <w:b/>
          <w:bCs/>
          <w:color w:val="000000"/>
          <w:sz w:val="28"/>
          <w:szCs w:val="28"/>
        </w:rPr>
        <w:t>第二部分　数　学</w:t>
      </w:r>
    </w:p>
    <w:p>
      <w:pPr>
        <w:spacing w:line="520" w:lineRule="exact"/>
        <w:ind w:firstLine="562" w:firstLineChars="200"/>
        <w:rPr>
          <w:rFonts w:ascii="宋体" w:cs="Times New Roman"/>
          <w:b/>
          <w:bCs/>
          <w:color w:val="000000"/>
          <w:sz w:val="28"/>
          <w:szCs w:val="28"/>
        </w:rPr>
      </w:pPr>
      <w:r>
        <w:rPr>
          <w:rFonts w:hint="eastAsia" w:ascii="宋体" w:hAnsi="宋体" w:cs="宋体"/>
          <w:b/>
          <w:bCs/>
          <w:color w:val="000000"/>
          <w:sz w:val="28"/>
          <w:szCs w:val="28"/>
        </w:rPr>
        <w:t>一、考试能力要求</w:t>
      </w:r>
    </w:p>
    <w:p>
      <w:pPr>
        <w:spacing w:line="52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主要测试学生数学基础知识、基本技能、基本思想和方法，考查考生的数学基本运算能力和运用所学知识分析和解决简单问题的能力。</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1.</w:t>
      </w:r>
      <w:r>
        <w:rPr>
          <w:rFonts w:hint="eastAsia" w:ascii="仿宋" w:hAnsi="仿宋" w:eastAsia="仿宋" w:cs="宋体"/>
          <w:color w:val="000000"/>
          <w:sz w:val="24"/>
          <w:szCs w:val="24"/>
        </w:rPr>
        <w:t>基本运算能力</w:t>
      </w:r>
    </w:p>
    <w:p>
      <w:pPr>
        <w:spacing w:line="52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会根据运算法则、公式进行准确的代数运算，能根据问题的条件，寻找与设计合理、简捷的运算途径。</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w:t>
      </w:r>
      <w:r>
        <w:rPr>
          <w:rFonts w:hint="eastAsia" w:ascii="仿宋" w:hAnsi="仿宋" w:eastAsia="仿宋" w:cs="宋体"/>
          <w:color w:val="000000"/>
          <w:sz w:val="24"/>
          <w:szCs w:val="24"/>
        </w:rPr>
        <w:t>推理论证能力</w:t>
      </w:r>
    </w:p>
    <w:p>
      <w:pPr>
        <w:spacing w:line="52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能够根据已知的事实和已获得的正确数学命题来论证某一数学命题真实性的初步的推理能力。</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3.</w:t>
      </w:r>
      <w:r>
        <w:rPr>
          <w:rFonts w:hint="eastAsia" w:ascii="仿宋" w:hAnsi="仿宋" w:eastAsia="仿宋" w:cs="宋体"/>
          <w:color w:val="000000"/>
          <w:sz w:val="24"/>
          <w:szCs w:val="24"/>
        </w:rPr>
        <w:t>数学应用能力</w:t>
      </w:r>
    </w:p>
    <w:p>
      <w:pPr>
        <w:spacing w:line="520" w:lineRule="exact"/>
        <w:ind w:firstLine="480" w:firstLineChars="200"/>
        <w:rPr>
          <w:rFonts w:ascii="宋体" w:cs="宋体"/>
          <w:color w:val="000000"/>
          <w:sz w:val="24"/>
          <w:szCs w:val="24"/>
        </w:rPr>
      </w:pPr>
      <w:r>
        <w:rPr>
          <w:rFonts w:hint="eastAsia" w:ascii="仿宋" w:hAnsi="仿宋" w:eastAsia="仿宋" w:cs="宋体"/>
          <w:color w:val="000000"/>
          <w:sz w:val="24"/>
          <w:szCs w:val="24"/>
        </w:rPr>
        <w:t>能综合应用所掌握的数学知识，解决一些简单的实际问题。</w:t>
      </w:r>
    </w:p>
    <w:p>
      <w:pPr>
        <w:spacing w:line="520" w:lineRule="exact"/>
        <w:ind w:firstLine="562" w:firstLineChars="200"/>
        <w:rPr>
          <w:rFonts w:ascii="宋体" w:cs="Times New Roman"/>
          <w:b/>
          <w:bCs/>
          <w:color w:val="000000"/>
          <w:sz w:val="28"/>
          <w:szCs w:val="28"/>
        </w:rPr>
      </w:pPr>
      <w:r>
        <w:rPr>
          <w:rFonts w:hint="eastAsia" w:ascii="宋体" w:hAnsi="宋体" w:cs="宋体"/>
          <w:b/>
          <w:bCs/>
          <w:color w:val="000000"/>
          <w:sz w:val="28"/>
          <w:szCs w:val="28"/>
        </w:rPr>
        <w:t>二、考试内容与考试要求</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1.</w:t>
      </w:r>
      <w:r>
        <w:rPr>
          <w:rFonts w:hint="eastAsia" w:ascii="仿宋" w:hAnsi="仿宋" w:eastAsia="仿宋" w:cs="宋体"/>
          <w:color w:val="000000"/>
          <w:sz w:val="24"/>
          <w:szCs w:val="24"/>
        </w:rPr>
        <w:t>集合</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）理解集合，元素，空集，常用数集，交集，并集的概念；</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）掌握集合与元素的关系，集合与集合的关系，集合的列举和描述这两种表示法，子集、真子集和集合相等这些集合间的关系，集合的交和并运算。</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w:t>
      </w:r>
      <w:r>
        <w:rPr>
          <w:rFonts w:hint="eastAsia" w:ascii="仿宋" w:hAnsi="仿宋" w:eastAsia="仿宋" w:cs="宋体"/>
          <w:color w:val="000000"/>
          <w:sz w:val="24"/>
          <w:szCs w:val="24"/>
        </w:rPr>
        <w:t>不等式</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）理解区间的概念；</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）掌握一元一次不等式，二元一次不等式组，一元二次不等式的求解。</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3.</w:t>
      </w:r>
      <w:r>
        <w:rPr>
          <w:rFonts w:hint="eastAsia" w:ascii="仿宋" w:hAnsi="仿宋" w:eastAsia="仿宋" w:cs="宋体"/>
          <w:color w:val="000000"/>
          <w:sz w:val="24"/>
          <w:szCs w:val="24"/>
        </w:rPr>
        <w:t>函数</w:t>
      </w:r>
      <w:r>
        <w:rPr>
          <w:rFonts w:ascii="仿宋" w:hAnsi="仿宋" w:eastAsia="仿宋" w:cs="宋体"/>
          <w:color w:val="000000"/>
          <w:sz w:val="24"/>
          <w:szCs w:val="24"/>
        </w:rPr>
        <w:t xml:space="preserve"> </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）理解函数的概念；</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）掌握函数的解析表示法，函数定义域的求法，函数的单调性和奇偶性的判断，实数指数幂的运算法则，运用函数知识分析和解决简单的实际问题。</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4.</w:t>
      </w:r>
      <w:r>
        <w:rPr>
          <w:rFonts w:hint="eastAsia" w:ascii="仿宋" w:hAnsi="仿宋" w:eastAsia="仿宋" w:cs="宋体"/>
          <w:color w:val="000000"/>
          <w:sz w:val="24"/>
          <w:szCs w:val="24"/>
        </w:rPr>
        <w:t>三角函数</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）理解任意角，任意角的正弦、余弦和正切函数的概念；</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）掌握弧度制与角度制的换算，同角三角函数间的基本关系式，诱导公式（正弦、余弦和正切），已知三角函数值、求指定范围内的角。</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5.</w:t>
      </w:r>
      <w:r>
        <w:rPr>
          <w:rFonts w:hint="eastAsia" w:ascii="仿宋" w:hAnsi="仿宋" w:eastAsia="仿宋" w:cs="宋体"/>
          <w:color w:val="000000"/>
          <w:sz w:val="24"/>
          <w:szCs w:val="24"/>
        </w:rPr>
        <w:t>直线</w:t>
      </w:r>
    </w:p>
    <w:p>
      <w:pPr>
        <w:spacing w:line="520" w:lineRule="exact"/>
        <w:ind w:firstLine="480" w:firstLineChars="200"/>
        <w:rPr>
          <w:rFonts w:ascii="仿宋" w:hAnsi="仿宋" w:eastAsia="仿宋" w:cs="Times New Roman"/>
          <w:color w:val="000000"/>
          <w:sz w:val="24"/>
          <w:szCs w:val="24"/>
        </w:rPr>
      </w:pPr>
      <w:r>
        <w:rPr>
          <w:rFonts w:hint="eastAsia" w:ascii="仿宋" w:hAnsi="仿宋" w:eastAsia="仿宋" w:cs="宋体"/>
          <w:color w:val="000000"/>
          <w:sz w:val="24"/>
          <w:szCs w:val="24"/>
        </w:rPr>
        <w:t>（</w:t>
      </w:r>
      <w:r>
        <w:rPr>
          <w:rFonts w:ascii="仿宋" w:hAnsi="仿宋" w:eastAsia="仿宋"/>
          <w:color w:val="000000"/>
          <w:sz w:val="24"/>
          <w:szCs w:val="24"/>
        </w:rPr>
        <w:t>1</w:t>
      </w:r>
      <w:r>
        <w:rPr>
          <w:rFonts w:hint="eastAsia" w:ascii="仿宋" w:hAnsi="仿宋" w:eastAsia="仿宋" w:cs="宋体"/>
          <w:color w:val="000000"/>
          <w:sz w:val="24"/>
          <w:szCs w:val="24"/>
        </w:rPr>
        <w:t>）理解直线的倾斜角、斜率、直线的点斜式和一般式方程的概念；</w:t>
      </w:r>
    </w:p>
    <w:p>
      <w:pPr>
        <w:spacing w:line="520" w:lineRule="exact"/>
        <w:ind w:firstLine="480" w:firstLineChars="200"/>
        <w:rPr>
          <w:rFonts w:cs="Times New Roman"/>
          <w:color w:val="000000"/>
        </w:rPr>
      </w:pPr>
      <w:r>
        <w:rPr>
          <w:rFonts w:hint="eastAsia" w:ascii="仿宋" w:hAnsi="仿宋" w:eastAsia="仿宋" w:cs="宋体"/>
          <w:color w:val="000000"/>
          <w:sz w:val="24"/>
          <w:szCs w:val="24"/>
        </w:rPr>
        <w:t>（</w:t>
      </w:r>
      <w:r>
        <w:rPr>
          <w:rFonts w:ascii="仿宋" w:hAnsi="仿宋" w:eastAsia="仿宋"/>
          <w:color w:val="000000"/>
          <w:sz w:val="24"/>
          <w:szCs w:val="24"/>
        </w:rPr>
        <w:t>2</w:t>
      </w:r>
      <w:r>
        <w:rPr>
          <w:rFonts w:hint="eastAsia" w:ascii="仿宋" w:hAnsi="仿宋" w:eastAsia="仿宋" w:cs="宋体"/>
          <w:color w:val="000000"/>
          <w:sz w:val="24"/>
          <w:szCs w:val="24"/>
        </w:rPr>
        <w:t>）掌握过两已知点的直线的斜率公式、两点间的距离公式、中点公式、两相交直线交点的求解，两直线平行和垂直条件的运用。</w:t>
      </w:r>
    </w:p>
    <w:p>
      <w:pPr>
        <w:spacing w:line="520" w:lineRule="exact"/>
        <w:ind w:firstLine="562" w:firstLineChars="200"/>
        <w:rPr>
          <w:rFonts w:ascii="宋体" w:cs="Times New Roman"/>
          <w:b/>
          <w:bCs/>
          <w:color w:val="000000"/>
          <w:sz w:val="28"/>
          <w:szCs w:val="28"/>
        </w:rPr>
      </w:pPr>
      <w:r>
        <w:rPr>
          <w:rFonts w:hint="eastAsia" w:ascii="宋体" w:hAnsi="宋体" w:cs="宋体"/>
          <w:b/>
          <w:bCs/>
          <w:color w:val="000000"/>
          <w:sz w:val="28"/>
          <w:szCs w:val="28"/>
        </w:rPr>
        <w:t>三、考试形式与试卷结构</w:t>
      </w:r>
    </w:p>
    <w:p>
      <w:pPr>
        <w:spacing w:line="52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1.</w:t>
      </w:r>
      <w:r>
        <w:rPr>
          <w:rFonts w:hint="eastAsia" w:ascii="仿宋" w:hAnsi="仿宋" w:eastAsia="仿宋" w:cs="宋体"/>
          <w:color w:val="000000"/>
          <w:sz w:val="24"/>
          <w:szCs w:val="24"/>
        </w:rPr>
        <w:t>答题方式：闭卷、笔试，满分</w:t>
      </w:r>
      <w:r>
        <w:rPr>
          <w:rFonts w:hint="eastAsia" w:ascii="仿宋" w:hAnsi="仿宋" w:eastAsia="仿宋" w:cs="宋体"/>
          <w:color w:val="000000"/>
          <w:sz w:val="24"/>
          <w:szCs w:val="24"/>
          <w:lang w:val="en-US" w:eastAsia="zh-CN"/>
        </w:rPr>
        <w:t>8</w:t>
      </w:r>
      <w:r>
        <w:rPr>
          <w:rFonts w:ascii="仿宋" w:hAnsi="仿宋" w:eastAsia="仿宋" w:cs="宋体"/>
          <w:color w:val="000000"/>
          <w:sz w:val="24"/>
          <w:szCs w:val="24"/>
        </w:rPr>
        <w:t>0</w:t>
      </w:r>
      <w:r>
        <w:rPr>
          <w:rFonts w:hint="eastAsia" w:ascii="仿宋" w:hAnsi="仿宋" w:eastAsia="仿宋" w:cs="宋体"/>
          <w:color w:val="000000"/>
          <w:sz w:val="24"/>
          <w:szCs w:val="24"/>
        </w:rPr>
        <w:t>分，考试用时约</w:t>
      </w:r>
      <w:r>
        <w:rPr>
          <w:rFonts w:ascii="仿宋" w:hAnsi="仿宋" w:eastAsia="仿宋" w:cs="宋体"/>
          <w:color w:val="FF0000"/>
          <w:sz w:val="24"/>
          <w:szCs w:val="24"/>
        </w:rPr>
        <w:t>40</w:t>
      </w:r>
      <w:r>
        <w:rPr>
          <w:rFonts w:hint="eastAsia" w:ascii="仿宋" w:hAnsi="仿宋" w:eastAsia="仿宋" w:cs="宋体"/>
          <w:color w:val="000000"/>
          <w:sz w:val="24"/>
          <w:szCs w:val="24"/>
        </w:rPr>
        <w:t>分钟，不允许使用计算器。</w:t>
      </w:r>
    </w:p>
    <w:p>
      <w:pPr>
        <w:spacing w:line="520" w:lineRule="exact"/>
        <w:ind w:firstLine="480" w:firstLineChars="200"/>
        <w:rPr>
          <w:rFonts w:ascii="宋体" w:cs="宋体"/>
          <w:color w:val="000000"/>
          <w:sz w:val="24"/>
          <w:szCs w:val="24"/>
        </w:rPr>
      </w:pPr>
      <w:r>
        <w:rPr>
          <w:rFonts w:ascii="仿宋" w:hAnsi="仿宋" w:eastAsia="仿宋" w:cs="宋体"/>
          <w:color w:val="000000"/>
          <w:sz w:val="24"/>
          <w:szCs w:val="24"/>
        </w:rPr>
        <w:t>2.</w:t>
      </w:r>
      <w:r>
        <w:rPr>
          <w:rFonts w:hint="eastAsia" w:ascii="仿宋" w:hAnsi="仿宋" w:eastAsia="仿宋" w:cs="宋体"/>
          <w:color w:val="000000"/>
          <w:sz w:val="24"/>
          <w:szCs w:val="24"/>
        </w:rPr>
        <w:t>试卷包括选择题、填空题和解答题．试卷结构如下：</w:t>
      </w:r>
    </w:p>
    <w:tbl>
      <w:tblPr>
        <w:tblStyle w:val="7"/>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1620"/>
        <w:gridCol w:w="1620"/>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s="宋体"/>
                <w:color w:val="000000"/>
                <w:sz w:val="21"/>
                <w:szCs w:val="21"/>
              </w:rPr>
              <w:t>题型</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s="宋体"/>
                <w:color w:val="000000"/>
                <w:sz w:val="21"/>
                <w:szCs w:val="21"/>
              </w:rPr>
              <w:t>题量</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s="宋体"/>
                <w:color w:val="000000"/>
                <w:sz w:val="21"/>
                <w:szCs w:val="21"/>
              </w:rPr>
              <w:t>小题分</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s="宋体"/>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s="宋体"/>
                <w:color w:val="000000"/>
                <w:sz w:val="21"/>
                <w:szCs w:val="21"/>
              </w:rPr>
              <w:t>单项选择题</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color w:val="000000"/>
                <w:sz w:val="21"/>
                <w:szCs w:val="21"/>
              </w:rPr>
              <w:t>6</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rFonts w:hint="eastAsia" w:eastAsia="宋体"/>
                <w:color w:val="000000"/>
                <w:sz w:val="21"/>
                <w:szCs w:val="21"/>
                <w:lang w:eastAsia="zh-CN"/>
              </w:rPr>
            </w:pPr>
            <w:r>
              <w:rPr>
                <w:rFonts w:hint="eastAsia"/>
                <w:color w:val="000000"/>
                <w:sz w:val="21"/>
                <w:szCs w:val="21"/>
                <w:lang w:val="en-US" w:eastAsia="zh-CN"/>
              </w:rPr>
              <w:t>5</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rFonts w:hint="eastAsia" w:eastAsia="宋体"/>
                <w:color w:val="000000"/>
                <w:sz w:val="21"/>
                <w:szCs w:val="21"/>
                <w:lang w:eastAsia="zh-CN"/>
              </w:rPr>
            </w:pPr>
            <w:r>
              <w:rPr>
                <w:color w:val="000000"/>
                <w:sz w:val="21"/>
                <w:szCs w:val="21"/>
              </w:rPr>
              <w:t>3</w:t>
            </w: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s="宋体"/>
                <w:color w:val="000000"/>
                <w:sz w:val="21"/>
                <w:szCs w:val="21"/>
              </w:rPr>
              <w:t>填空题</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color w:val="000000"/>
                <w:sz w:val="21"/>
                <w:szCs w:val="21"/>
              </w:rPr>
              <w:t>5</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color w:val="000000"/>
                <w:sz w:val="21"/>
                <w:szCs w:val="21"/>
              </w:rPr>
              <w:t>6</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s="宋体"/>
                <w:color w:val="000000"/>
                <w:sz w:val="21"/>
                <w:szCs w:val="21"/>
              </w:rPr>
              <w:t>解答题</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color w:val="000000"/>
                <w:sz w:val="21"/>
                <w:szCs w:val="21"/>
              </w:rPr>
              <w:t>2</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rFonts w:hint="eastAsia" w:eastAsia="宋体"/>
                <w:color w:val="000000"/>
                <w:sz w:val="21"/>
                <w:szCs w:val="21"/>
                <w:lang w:eastAsia="zh-CN"/>
              </w:rPr>
            </w:pPr>
            <w:r>
              <w:rPr>
                <w:color w:val="000000"/>
                <w:sz w:val="21"/>
                <w:szCs w:val="21"/>
              </w:rPr>
              <w:t>1</w:t>
            </w:r>
            <w:r>
              <w:rPr>
                <w:rFonts w:hint="eastAsia"/>
                <w:color w:val="000000"/>
                <w:sz w:val="21"/>
                <w:szCs w:val="21"/>
                <w:lang w:val="en-US" w:eastAsia="zh-CN"/>
              </w:rPr>
              <w:t>0</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rFonts w:hint="eastAsia" w:eastAsia="宋体"/>
                <w:color w:val="000000"/>
                <w:sz w:val="21"/>
                <w:szCs w:val="21"/>
                <w:lang w:eastAsia="zh-CN"/>
              </w:rPr>
            </w:pPr>
            <w:r>
              <w:rPr>
                <w:color w:val="000000"/>
                <w:sz w:val="21"/>
                <w:szCs w:val="21"/>
              </w:rPr>
              <w:t>2</w:t>
            </w:r>
            <w:r>
              <w:rPr>
                <w:rFonts w:hint="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555"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s="宋体"/>
                <w:color w:val="000000"/>
                <w:sz w:val="21"/>
                <w:szCs w:val="21"/>
              </w:rPr>
              <w:t>合计</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color w:val="000000"/>
              </w:rPr>
            </w:pPr>
            <w:r>
              <w:rPr>
                <w:color w:val="000000"/>
              </w:rPr>
              <w:t>13</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olor w:val="000000"/>
                <w:sz w:val="21"/>
                <w:szCs w:val="21"/>
              </w:rPr>
              <w:t>/</w:t>
            </w:r>
          </w:p>
        </w:tc>
        <w:tc>
          <w:tcPr>
            <w:tcW w:w="2419" w:type="dxa"/>
            <w:tcBorders>
              <w:top w:val="outset" w:color="auto" w:sz="6" w:space="0"/>
              <w:left w:val="outset" w:color="auto" w:sz="6" w:space="0"/>
              <w:bottom w:val="outset" w:color="auto" w:sz="6" w:space="0"/>
              <w:right w:val="outset" w:color="auto" w:sz="6" w:space="0"/>
            </w:tcBorders>
            <w:noWrap w:val="0"/>
            <w:vAlign w:val="center"/>
          </w:tcPr>
          <w:p>
            <w:pPr>
              <w:pStyle w:val="6"/>
              <w:spacing w:line="400" w:lineRule="exact"/>
              <w:jc w:val="center"/>
              <w:rPr>
                <w:color w:val="000000"/>
                <w:sz w:val="21"/>
                <w:szCs w:val="21"/>
              </w:rPr>
            </w:pPr>
            <w:r>
              <w:rPr>
                <w:rFonts w:hint="eastAsia"/>
                <w:color w:val="000000"/>
                <w:sz w:val="21"/>
                <w:szCs w:val="21"/>
                <w:lang w:val="en-US" w:eastAsia="zh-CN"/>
              </w:rPr>
              <w:t>8</w:t>
            </w:r>
            <w:r>
              <w:rPr>
                <w:color w:val="000000"/>
                <w:sz w:val="21"/>
                <w:szCs w:val="21"/>
              </w:rPr>
              <w:t>0</w:t>
            </w:r>
          </w:p>
        </w:tc>
      </w:tr>
    </w:tbl>
    <w:p>
      <w:pPr>
        <w:adjustRightInd w:val="0"/>
        <w:snapToGrid w:val="0"/>
        <w:spacing w:line="360" w:lineRule="auto"/>
        <w:ind w:firstLine="211" w:firstLineChars="100"/>
        <w:rPr>
          <w:rFonts w:ascii="Times New Roman" w:hAnsi="宋体" w:cs="宋体"/>
          <w:b/>
        </w:rPr>
      </w:pPr>
    </w:p>
    <w:p>
      <w:pPr>
        <w:adjustRightInd w:val="0"/>
        <w:snapToGrid w:val="0"/>
        <w:spacing w:line="360" w:lineRule="auto"/>
        <w:ind w:firstLine="211" w:firstLineChars="100"/>
        <w:rPr>
          <w:rFonts w:ascii="Times New Roman" w:hAnsi="宋体" w:cs="宋体"/>
          <w:b/>
        </w:rPr>
      </w:pPr>
    </w:p>
    <w:p>
      <w:pPr>
        <w:spacing w:before="468" w:beforeLines="150" w:after="468" w:afterLines="150" w:line="520" w:lineRule="exact"/>
        <w:jc w:val="center"/>
        <w:rPr>
          <w:rFonts w:ascii="Times New Roman" w:hAnsi="Times New Roman" w:cs="宋体"/>
          <w:b/>
          <w:bCs/>
          <w:sz w:val="28"/>
          <w:szCs w:val="28"/>
        </w:rPr>
      </w:pPr>
      <w:r>
        <w:rPr>
          <w:rFonts w:hint="eastAsia" w:ascii="Times New Roman" w:hAnsi="Times New Roman" w:cs="宋体"/>
          <w:b/>
          <w:bCs/>
          <w:sz w:val="28"/>
          <w:szCs w:val="28"/>
        </w:rPr>
        <w:t>第三部分  英语</w:t>
      </w:r>
    </w:p>
    <w:p>
      <w:pPr>
        <w:spacing w:line="520" w:lineRule="exact"/>
        <w:ind w:firstLine="562" w:firstLineChars="200"/>
        <w:rPr>
          <w:rFonts w:ascii="Times New Roman" w:hAnsi="Times New Roman" w:cs="宋体"/>
          <w:b/>
          <w:bCs/>
          <w:sz w:val="28"/>
          <w:szCs w:val="28"/>
        </w:rPr>
      </w:pPr>
      <w:r>
        <w:rPr>
          <w:rFonts w:hint="eastAsia" w:ascii="Times New Roman" w:hAnsi="Times New Roman" w:cs="宋体"/>
          <w:b/>
          <w:bCs/>
          <w:sz w:val="28"/>
          <w:szCs w:val="28"/>
        </w:rPr>
        <w:t>一、考试能力要求</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主要测试学生的英语基础知识以及基本技能，着重考查学生在日常生活和职业场景中的英语应用能力，以及学生进入高等职业院校继续学习所必需的英语能力。</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A.</w:t>
      </w:r>
      <w:r>
        <w:rPr>
          <w:rFonts w:hint="eastAsia" w:ascii="宋体" w:hAnsi="宋体" w:eastAsia="仿宋" w:cs="宋体"/>
          <w:sz w:val="24"/>
          <w:szCs w:val="24"/>
        </w:rPr>
        <w:t>识记能力：能识记基本的日常生活英语词汇。</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B</w:t>
      </w:r>
      <w:r>
        <w:rPr>
          <w:rFonts w:ascii="宋体" w:hAnsi="宋体" w:eastAsia="仿宋" w:cs="宋体"/>
          <w:sz w:val="24"/>
          <w:szCs w:val="24"/>
        </w:rPr>
        <w:t>.</w:t>
      </w:r>
      <w:r>
        <w:rPr>
          <w:rFonts w:hint="eastAsia" w:ascii="宋体" w:hAnsi="宋体" w:eastAsia="仿宋" w:cs="宋体"/>
          <w:sz w:val="24"/>
          <w:szCs w:val="24"/>
        </w:rPr>
        <w:t>语言交际能力：能掌握</w:t>
      </w:r>
      <w:r>
        <w:rPr>
          <w:rFonts w:ascii="宋体" w:hAnsi="宋体" w:eastAsia="仿宋" w:cs="宋体"/>
          <w:sz w:val="24"/>
          <w:szCs w:val="24"/>
        </w:rPr>
        <w:t>基本的交际用语</w:t>
      </w:r>
      <w:r>
        <w:rPr>
          <w:rFonts w:hint="eastAsia" w:ascii="宋体" w:hAnsi="宋体" w:eastAsia="仿宋" w:cs="宋体"/>
          <w:sz w:val="24"/>
          <w:szCs w:val="24"/>
        </w:rPr>
        <w:t>，进行简单的英语对话。</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C</w:t>
      </w:r>
      <w:r>
        <w:rPr>
          <w:rFonts w:hint="eastAsia" w:ascii="宋体" w:hAnsi="宋体" w:eastAsia="仿宋" w:cs="宋体"/>
          <w:sz w:val="24"/>
          <w:szCs w:val="24"/>
        </w:rPr>
        <w:t>.阅读能力：能阅读常见题材的浅显短文，了解大意，找出细节信息。</w:t>
      </w:r>
    </w:p>
    <w:p>
      <w:pPr>
        <w:tabs>
          <w:tab w:val="left" w:pos="1326"/>
          <w:tab w:val="left" w:pos="7356"/>
        </w:tabs>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D.写作能力：了解应用文格式，能写出语法基本正确的简单句子。</w:t>
      </w:r>
    </w:p>
    <w:p>
      <w:pPr>
        <w:spacing w:line="520" w:lineRule="exact"/>
        <w:ind w:firstLine="562" w:firstLineChars="200"/>
        <w:rPr>
          <w:rFonts w:ascii="Times New Roman" w:hAnsi="Times New Roman" w:cs="宋体"/>
          <w:b/>
          <w:bCs/>
          <w:sz w:val="28"/>
          <w:szCs w:val="28"/>
        </w:rPr>
      </w:pPr>
      <w:r>
        <w:rPr>
          <w:rFonts w:hint="eastAsia" w:ascii="Times New Roman" w:hAnsi="Times New Roman" w:cs="宋体"/>
          <w:b/>
          <w:bCs/>
          <w:sz w:val="28"/>
          <w:szCs w:val="28"/>
        </w:rPr>
        <w:t>二、考试内容与考核要求</w:t>
      </w:r>
    </w:p>
    <w:p>
      <w:pPr>
        <w:tabs>
          <w:tab w:val="left" w:pos="1326"/>
          <w:tab w:val="left" w:pos="7356"/>
        </w:tabs>
        <w:spacing w:line="520" w:lineRule="exact"/>
        <w:ind w:firstLine="482" w:firstLineChars="200"/>
        <w:rPr>
          <w:rFonts w:ascii="宋体" w:hAnsi="宋体" w:cs="宋体"/>
          <w:b/>
          <w:bCs/>
          <w:sz w:val="24"/>
          <w:szCs w:val="24"/>
        </w:rPr>
      </w:pPr>
      <w:r>
        <w:rPr>
          <w:rFonts w:hint="eastAsia" w:ascii="宋体" w:hAnsi="宋体" w:cs="宋体"/>
          <w:b/>
          <w:bCs/>
          <w:sz w:val="24"/>
          <w:szCs w:val="24"/>
        </w:rPr>
        <w:t>（一）时态、语态、词汇和交际用语的运用</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1</w:t>
      </w:r>
      <w:r>
        <w:rPr>
          <w:rFonts w:ascii="宋体" w:hAnsi="宋体" w:eastAsia="仿宋" w:cs="宋体"/>
          <w:sz w:val="24"/>
          <w:szCs w:val="24"/>
        </w:rPr>
        <w:t>.</w:t>
      </w:r>
      <w:r>
        <w:rPr>
          <w:rFonts w:hint="eastAsia" w:ascii="宋体" w:hAnsi="宋体" w:eastAsia="仿宋" w:cs="宋体"/>
          <w:sz w:val="24"/>
          <w:szCs w:val="24"/>
        </w:rPr>
        <w:t>名词  可数名词及其单复数、不可数名词、名词所有格。</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2.代词  人称代词、物主代词、反身代词、指示代词、不定代词、疑问代词。</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3.</w:t>
      </w:r>
      <w:r>
        <w:rPr>
          <w:rFonts w:hint="eastAsia" w:ascii="宋体" w:hAnsi="宋体" w:eastAsia="仿宋" w:cs="宋体"/>
          <w:sz w:val="24"/>
          <w:szCs w:val="24"/>
        </w:rPr>
        <w:t>数词  基数词、序数词。</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4</w:t>
      </w:r>
      <w:r>
        <w:rPr>
          <w:rFonts w:ascii="宋体" w:hAnsi="宋体" w:eastAsia="仿宋" w:cs="宋体"/>
          <w:sz w:val="24"/>
          <w:szCs w:val="24"/>
        </w:rPr>
        <w:t>.</w:t>
      </w:r>
      <w:r>
        <w:rPr>
          <w:rFonts w:hint="eastAsia" w:ascii="宋体" w:hAnsi="宋体" w:eastAsia="仿宋" w:cs="宋体"/>
          <w:sz w:val="24"/>
          <w:szCs w:val="24"/>
        </w:rPr>
        <w:t>介词和介词短语</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5</w:t>
      </w:r>
      <w:r>
        <w:rPr>
          <w:rFonts w:ascii="宋体" w:hAnsi="宋体" w:eastAsia="仿宋" w:cs="宋体"/>
          <w:sz w:val="24"/>
          <w:szCs w:val="24"/>
        </w:rPr>
        <w:t>.</w:t>
      </w:r>
      <w:r>
        <w:rPr>
          <w:rFonts w:hint="eastAsia" w:ascii="宋体" w:hAnsi="宋体" w:eastAsia="仿宋" w:cs="宋体"/>
          <w:sz w:val="24"/>
          <w:szCs w:val="24"/>
        </w:rPr>
        <w:t>连词</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6</w:t>
      </w:r>
      <w:r>
        <w:rPr>
          <w:rFonts w:ascii="宋体" w:hAnsi="宋体" w:eastAsia="仿宋" w:cs="宋体"/>
          <w:sz w:val="24"/>
          <w:szCs w:val="24"/>
        </w:rPr>
        <w:t>.</w:t>
      </w:r>
      <w:r>
        <w:rPr>
          <w:rFonts w:hint="eastAsia" w:ascii="宋体" w:hAnsi="宋体" w:eastAsia="仿宋" w:cs="宋体"/>
          <w:sz w:val="24"/>
          <w:szCs w:val="24"/>
        </w:rPr>
        <w:t>形容词和副词</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(1)</w:t>
      </w:r>
      <w:r>
        <w:rPr>
          <w:rFonts w:hint="eastAsia" w:ascii="宋体" w:hAnsi="宋体" w:eastAsia="仿宋" w:cs="宋体"/>
          <w:sz w:val="24"/>
          <w:szCs w:val="24"/>
        </w:rPr>
        <w:t>作定语、表语和宾语补足语的形容词用法；</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(2)</w:t>
      </w:r>
      <w:r>
        <w:rPr>
          <w:rFonts w:hint="eastAsia" w:ascii="宋体" w:hAnsi="宋体" w:eastAsia="仿宋" w:cs="宋体"/>
          <w:sz w:val="24"/>
          <w:szCs w:val="24"/>
        </w:rPr>
        <w:t>表示时间、地点、原因、方式、程度、连接和关系等的副词用法；</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(3)</w:t>
      </w:r>
      <w:r>
        <w:rPr>
          <w:rFonts w:hint="eastAsia" w:ascii="宋体" w:hAnsi="宋体" w:eastAsia="仿宋" w:cs="宋体"/>
          <w:sz w:val="24"/>
          <w:szCs w:val="24"/>
        </w:rPr>
        <w:t>形容词和副词的比较级和最高级形式；</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7</w:t>
      </w:r>
      <w:r>
        <w:rPr>
          <w:rFonts w:ascii="宋体" w:hAnsi="宋体" w:eastAsia="仿宋" w:cs="宋体"/>
          <w:sz w:val="24"/>
          <w:szCs w:val="24"/>
        </w:rPr>
        <w:t>.</w:t>
      </w:r>
      <w:r>
        <w:rPr>
          <w:rFonts w:hint="eastAsia" w:ascii="宋体" w:hAnsi="宋体" w:eastAsia="仿宋" w:cs="宋体"/>
          <w:sz w:val="24"/>
          <w:szCs w:val="24"/>
        </w:rPr>
        <w:t>冠词</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8</w:t>
      </w:r>
      <w:r>
        <w:rPr>
          <w:rFonts w:ascii="宋体" w:hAnsi="宋体" w:eastAsia="仿宋" w:cs="宋体"/>
          <w:sz w:val="24"/>
          <w:szCs w:val="24"/>
        </w:rPr>
        <w:t>.</w:t>
      </w:r>
      <w:r>
        <w:rPr>
          <w:rFonts w:hint="eastAsia" w:ascii="宋体" w:hAnsi="宋体" w:eastAsia="仿宋" w:cs="宋体"/>
          <w:sz w:val="24"/>
          <w:szCs w:val="24"/>
        </w:rPr>
        <w:t>动词</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(1)</w:t>
      </w:r>
      <w:r>
        <w:rPr>
          <w:rFonts w:hint="eastAsia" w:ascii="宋体" w:hAnsi="宋体" w:eastAsia="仿宋" w:cs="宋体"/>
          <w:sz w:val="24"/>
          <w:szCs w:val="24"/>
        </w:rPr>
        <w:t>动词的基本形式、系动词、助动词、情态动词等；</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(2)</w:t>
      </w:r>
      <w:r>
        <w:rPr>
          <w:rFonts w:hint="eastAsia" w:ascii="宋体" w:hAnsi="宋体" w:eastAsia="仿宋" w:cs="宋体"/>
          <w:sz w:val="24"/>
          <w:szCs w:val="24"/>
        </w:rPr>
        <w:t>时态：一般现在时、一般过去时、一般将来时、现在进行时、现在完成时。</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9</w:t>
      </w:r>
      <w:r>
        <w:rPr>
          <w:rFonts w:ascii="宋体" w:hAnsi="宋体" w:eastAsia="仿宋" w:cs="宋体"/>
          <w:sz w:val="24"/>
          <w:szCs w:val="24"/>
        </w:rPr>
        <w:t>.</w:t>
      </w:r>
      <w:r>
        <w:rPr>
          <w:rFonts w:hint="eastAsia" w:ascii="宋体" w:hAnsi="宋体" w:eastAsia="仿宋" w:cs="宋体"/>
          <w:sz w:val="24"/>
          <w:szCs w:val="24"/>
        </w:rPr>
        <w:t>被动语态</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(1)</w:t>
      </w:r>
      <w:r>
        <w:rPr>
          <w:rFonts w:hint="eastAsia" w:ascii="宋体" w:hAnsi="宋体" w:eastAsia="仿宋" w:cs="宋体"/>
          <w:sz w:val="24"/>
          <w:szCs w:val="24"/>
        </w:rPr>
        <w:t>被动语态的不同时态：一般现在时、一般过去时、一般将来时；</w:t>
      </w:r>
    </w:p>
    <w:p>
      <w:pPr>
        <w:adjustRightInd w:val="0"/>
        <w:snapToGrid w:val="0"/>
        <w:spacing w:line="520" w:lineRule="exact"/>
        <w:ind w:firstLine="480" w:firstLineChars="200"/>
        <w:rPr>
          <w:rFonts w:ascii="宋体" w:hAnsi="宋体" w:eastAsia="仿宋" w:cs="宋体"/>
          <w:sz w:val="24"/>
          <w:szCs w:val="24"/>
        </w:rPr>
      </w:pPr>
      <w:r>
        <w:rPr>
          <w:rFonts w:ascii="宋体" w:hAnsi="宋体" w:eastAsia="仿宋" w:cs="宋体"/>
          <w:sz w:val="24"/>
          <w:szCs w:val="24"/>
        </w:rPr>
        <w:t>(2)</w:t>
      </w:r>
      <w:r>
        <w:rPr>
          <w:rFonts w:hint="eastAsia" w:ascii="宋体" w:hAnsi="宋体" w:eastAsia="仿宋" w:cs="宋体"/>
          <w:sz w:val="24"/>
          <w:szCs w:val="24"/>
        </w:rPr>
        <w:t>带有情态动词的被动语态（can, may, must）。</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1</w:t>
      </w:r>
      <w:r>
        <w:rPr>
          <w:rFonts w:ascii="宋体" w:hAnsi="宋体" w:eastAsia="仿宋" w:cs="宋体"/>
          <w:sz w:val="24"/>
          <w:szCs w:val="24"/>
        </w:rPr>
        <w:t>0.</w:t>
      </w:r>
      <w:r>
        <w:rPr>
          <w:rFonts w:hint="eastAsia" w:ascii="宋体" w:hAnsi="宋体" w:eastAsia="仿宋" w:cs="宋体"/>
          <w:sz w:val="24"/>
          <w:szCs w:val="24"/>
        </w:rPr>
        <w:t>交际用语</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话题包括：问候与道别、引荐与介绍、感谢与道歉、预约与邀请、祝愿与祝贺、求助与提供帮助、赞同与反对、接受与拒绝、劝告与建议、投诉与责备、表扬与鼓励、情感表达。</w:t>
      </w:r>
    </w:p>
    <w:p>
      <w:pPr>
        <w:tabs>
          <w:tab w:val="left" w:pos="1326"/>
          <w:tab w:val="left" w:pos="7356"/>
        </w:tabs>
        <w:spacing w:line="520" w:lineRule="exact"/>
        <w:ind w:firstLine="482" w:firstLineChars="200"/>
        <w:rPr>
          <w:rFonts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二)</w:t>
      </w:r>
      <w:r>
        <w:rPr>
          <w:rFonts w:hint="eastAsia" w:ascii="宋体" w:hAnsi="宋体" w:cs="宋体"/>
          <w:b/>
          <w:bCs/>
          <w:sz w:val="24"/>
          <w:szCs w:val="24"/>
        </w:rPr>
        <w:t>阅读理解</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话题包括：个人与家庭、学校生活、日常生活、休闲娱乐、健康、居住环境、出行、科学技术、工作、节日与习俗及简单的应用文。能理解文章的主旨要义、作者的观点、意图和态度、根据文中信息进行简单的判断和推理。</w:t>
      </w:r>
    </w:p>
    <w:p>
      <w:pPr>
        <w:tabs>
          <w:tab w:val="left" w:pos="1326"/>
          <w:tab w:val="left" w:pos="7356"/>
        </w:tabs>
        <w:spacing w:line="520" w:lineRule="exact"/>
        <w:ind w:firstLine="482" w:firstLineChars="200"/>
        <w:rPr>
          <w:rFonts w:ascii="宋体" w:hAnsi="宋体" w:cs="宋体"/>
          <w:b/>
          <w:bCs/>
          <w:sz w:val="24"/>
          <w:szCs w:val="24"/>
        </w:rPr>
      </w:pPr>
      <w:r>
        <w:rPr>
          <w:rFonts w:hint="eastAsia" w:ascii="宋体" w:hAnsi="宋体" w:cs="宋体"/>
          <w:b/>
          <w:bCs/>
          <w:sz w:val="24"/>
          <w:szCs w:val="24"/>
        </w:rPr>
        <w:t>（三）英语写作</w:t>
      </w:r>
    </w:p>
    <w:p>
      <w:pPr>
        <w:adjustRightInd w:val="0"/>
        <w:snapToGrid w:val="0"/>
        <w:spacing w:line="520" w:lineRule="exact"/>
        <w:ind w:firstLine="480" w:firstLineChars="200"/>
        <w:rPr>
          <w:rFonts w:ascii="宋体" w:hAnsi="宋体" w:eastAsia="仿宋" w:cs="宋体"/>
          <w:sz w:val="24"/>
          <w:szCs w:val="24"/>
        </w:rPr>
      </w:pPr>
      <w:r>
        <w:rPr>
          <w:rFonts w:hint="eastAsia" w:ascii="宋体" w:hAnsi="宋体" w:eastAsia="仿宋" w:cs="宋体"/>
          <w:sz w:val="24"/>
          <w:szCs w:val="24"/>
        </w:rPr>
        <w:t>掌握英语基本句型，能写简单的应用文，如活动通知、个人简介、电话留言、求职申请、信函及电邮等。能根据所提供的信息填写表格或根据阅读的短文填写内容摘要。</w:t>
      </w:r>
    </w:p>
    <w:p>
      <w:pPr>
        <w:spacing w:line="520" w:lineRule="exact"/>
        <w:ind w:firstLine="562" w:firstLineChars="200"/>
        <w:rPr>
          <w:rFonts w:ascii="Times New Roman" w:hAnsi="Times New Roman" w:cs="Times New Roman"/>
          <w:b/>
          <w:bCs/>
          <w:sz w:val="28"/>
          <w:szCs w:val="28"/>
        </w:rPr>
      </w:pPr>
      <w:r>
        <w:rPr>
          <w:rFonts w:hint="eastAsia" w:ascii="Times New Roman" w:hAnsi="Times New Roman" w:cs="宋体"/>
          <w:b/>
          <w:bCs/>
          <w:sz w:val="28"/>
          <w:szCs w:val="28"/>
        </w:rPr>
        <w:t>三、考试形式与试卷结构</w:t>
      </w:r>
    </w:p>
    <w:p>
      <w:pPr>
        <w:spacing w:line="520" w:lineRule="exact"/>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1.答卷方式：闭卷、笔试。考试用时约 40 分钟。考生应考时，考生不得携带电子词典及与英语相关的任何书籍和资料。</w:t>
      </w:r>
    </w:p>
    <w:p>
      <w:pPr>
        <w:spacing w:line="520" w:lineRule="exact"/>
        <w:ind w:firstLine="480" w:firstLineChars="200"/>
        <w:rPr>
          <w:rFonts w:ascii="Times New Roman" w:hAnsi="Times New Roman" w:eastAsia="仿宋" w:cs="仿宋"/>
          <w:sz w:val="24"/>
          <w:szCs w:val="24"/>
        </w:rPr>
      </w:pPr>
      <w:r>
        <w:rPr>
          <w:rFonts w:hint="eastAsia" w:ascii="Times New Roman" w:hAnsi="Times New Roman" w:eastAsia="仿宋" w:cs="仿宋"/>
          <w:sz w:val="24"/>
          <w:szCs w:val="24"/>
        </w:rPr>
        <w:t>2.试卷包括单选题、阅读题和</w:t>
      </w:r>
      <w:r>
        <w:rPr>
          <w:rFonts w:hint="eastAsia" w:ascii="Times New Roman" w:hAnsi="Times New Roman" w:eastAsia="仿宋" w:cs="仿宋"/>
          <w:sz w:val="24"/>
          <w:szCs w:val="24"/>
          <w:lang w:eastAsia="zh-CN"/>
        </w:rPr>
        <w:t>选词填空</w:t>
      </w:r>
      <w:r>
        <w:rPr>
          <w:rFonts w:hint="eastAsia" w:ascii="Times New Roman" w:hAnsi="Times New Roman" w:eastAsia="仿宋" w:cs="仿宋"/>
          <w:sz w:val="24"/>
          <w:szCs w:val="24"/>
        </w:rPr>
        <w:t>题。满分</w:t>
      </w:r>
      <w:r>
        <w:rPr>
          <w:rFonts w:hint="eastAsia" w:ascii="Times New Roman" w:hAnsi="Times New Roman" w:eastAsia="仿宋" w:cs="仿宋"/>
          <w:sz w:val="24"/>
          <w:szCs w:val="24"/>
          <w:lang w:val="en-US" w:eastAsia="zh-CN"/>
        </w:rPr>
        <w:t>4</w:t>
      </w:r>
      <w:r>
        <w:rPr>
          <w:rFonts w:hint="eastAsia" w:ascii="Times New Roman" w:hAnsi="Times New Roman" w:eastAsia="仿宋" w:cs="仿宋"/>
          <w:sz w:val="24"/>
          <w:szCs w:val="24"/>
        </w:rPr>
        <w:t>0 分，试卷结构如下表：</w:t>
      </w:r>
    </w:p>
    <w:tbl>
      <w:tblPr>
        <w:tblStyle w:val="7"/>
        <w:tblpPr w:leftFromText="180" w:rightFromText="180" w:vertAnchor="text" w:horzAnchor="margin" w:tblpY="155"/>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477"/>
        <w:gridCol w:w="1477"/>
        <w:gridCol w:w="1478"/>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210" w:firstLineChars="100"/>
              <w:jc w:val="center"/>
              <w:rPr>
                <w:rFonts w:ascii="宋体" w:hAnsi="宋体" w:cs="宋体"/>
              </w:rPr>
            </w:pPr>
            <w:r>
              <w:rPr>
                <w:rFonts w:hint="eastAsia" w:ascii="宋体" w:hAnsi="宋体" w:cs="宋体"/>
              </w:rPr>
              <w:t>题 型</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jc w:val="center"/>
              <w:rPr>
                <w:rFonts w:ascii="宋体" w:hAnsi="宋体" w:cs="宋体"/>
              </w:rPr>
            </w:pPr>
            <w:r>
              <w:rPr>
                <w:rFonts w:hint="eastAsia" w:ascii="宋体" w:hAnsi="宋体" w:cs="宋体"/>
              </w:rPr>
              <w:t>题  量</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jc w:val="center"/>
              <w:rPr>
                <w:rFonts w:ascii="宋体" w:hAnsi="宋体" w:cs="宋体"/>
              </w:rPr>
            </w:pPr>
            <w:r>
              <w:rPr>
                <w:rFonts w:hint="eastAsia" w:ascii="宋体" w:hAnsi="宋体" w:cs="宋体"/>
              </w:rPr>
              <w:t>小题分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105" w:firstLineChars="50"/>
              <w:jc w:val="center"/>
              <w:rPr>
                <w:rFonts w:ascii="宋体" w:hAnsi="宋体" w:cs="宋体"/>
              </w:rPr>
            </w:pPr>
            <w:r>
              <w:rPr>
                <w:rFonts w:hint="eastAsia" w:ascii="宋体" w:hAnsi="宋体" w:cs="宋体"/>
              </w:rPr>
              <w:t>分 值</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ascii="宋体" w:hAnsi="宋体" w:cs="宋体"/>
              </w:rPr>
            </w:pPr>
            <w:r>
              <w:rPr>
                <w:rFonts w:hint="eastAsia" w:ascii="宋体" w:hAnsi="宋体" w:cs="宋体"/>
              </w:rPr>
              <w:t>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210" w:firstLineChars="100"/>
              <w:jc w:val="center"/>
              <w:rPr>
                <w:rFonts w:ascii="宋体" w:hAnsi="宋体" w:cs="宋体"/>
              </w:rPr>
            </w:pPr>
            <w:r>
              <w:rPr>
                <w:rFonts w:hint="eastAsia" w:ascii="宋体" w:hAnsi="宋体" w:cs="宋体"/>
              </w:rPr>
              <w:t>单选题</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ascii="宋体" w:hAnsi="宋体" w:cs="宋体"/>
              </w:rPr>
            </w:pPr>
            <w:r>
              <w:rPr>
                <w:rFonts w:hint="eastAsia" w:ascii="宋体" w:hAnsi="宋体" w:cs="宋体"/>
              </w:rPr>
              <w:t>5</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ascii="宋体" w:hAnsi="宋体" w:cs="宋体"/>
              </w:rPr>
            </w:pPr>
            <w:r>
              <w:rPr>
                <w:rFonts w:hint="eastAsia" w:ascii="宋体" w:hAnsi="宋体" w:cs="宋体"/>
              </w:rPr>
              <w:t>2</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ascii="宋体" w:hAnsi="宋体" w:cs="宋体"/>
              </w:rPr>
            </w:pPr>
            <w:r>
              <w:rPr>
                <w:rFonts w:hint="eastAsia" w:ascii="宋体" w:hAnsi="宋体" w:cs="宋体"/>
              </w:rPr>
              <w:t>10</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rPr>
                <w:rFonts w:ascii="宋体" w:hAnsi="宋体" w:cs="宋体"/>
              </w:rPr>
            </w:pPr>
            <w:r>
              <w:rPr>
                <w:rFonts w:hint="eastAsia" w:ascii="宋体" w:hAnsi="宋体" w:cs="宋体"/>
              </w:rPr>
              <w:t>语法、词汇及习惯用语及对话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210" w:firstLineChars="100"/>
              <w:jc w:val="center"/>
              <w:rPr>
                <w:rFonts w:ascii="宋体" w:hAnsi="宋体" w:cs="宋体"/>
              </w:rPr>
            </w:pPr>
            <w:r>
              <w:rPr>
                <w:rFonts w:hint="eastAsia" w:ascii="宋体" w:hAnsi="宋体" w:cs="宋体"/>
              </w:rPr>
              <w:t>阅读题</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ascii="宋体" w:hAnsi="宋体" w:cs="宋体"/>
              </w:rPr>
            </w:pPr>
            <w:r>
              <w:rPr>
                <w:rFonts w:hint="eastAsia" w:ascii="宋体" w:hAnsi="宋体" w:cs="宋体"/>
              </w:rPr>
              <w:t>5</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lang w:val="en-US" w:eastAsia="zh-CN"/>
              </w:rPr>
              <w:t>3</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rPr>
              <w:t>1</w:t>
            </w:r>
            <w:r>
              <w:rPr>
                <w:rFonts w:hint="eastAsia" w:ascii="宋体" w:hAnsi="宋体" w:cs="宋体"/>
                <w:lang w:val="en-US" w:eastAsia="zh-CN"/>
              </w:rPr>
              <w:t>5</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rPr>
                <w:rFonts w:ascii="宋体" w:hAnsi="宋体" w:cs="宋体"/>
              </w:rPr>
            </w:pPr>
            <w:r>
              <w:rPr>
                <w:rFonts w:hint="eastAsia" w:ascii="宋体" w:hAnsi="宋体" w:cs="宋体"/>
              </w:rPr>
              <w:t>阅读文章一篇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210" w:firstLineChars="100"/>
              <w:jc w:val="center"/>
              <w:rPr>
                <w:rFonts w:ascii="宋体" w:hAnsi="宋体" w:cs="宋体"/>
              </w:rPr>
            </w:pPr>
            <w:r>
              <w:rPr>
                <w:rFonts w:hint="eastAsia" w:ascii="宋体" w:hAnsi="宋体" w:cs="宋体"/>
              </w:rPr>
              <w:t>选词填空</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ascii="宋体" w:hAnsi="宋体" w:cs="宋体"/>
              </w:rPr>
            </w:pPr>
            <w:r>
              <w:rPr>
                <w:rFonts w:hint="eastAsia" w:ascii="宋体" w:hAnsi="宋体" w:cs="宋体"/>
              </w:rPr>
              <w:t>5</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lang w:val="en-US" w:eastAsia="zh-CN"/>
              </w:rPr>
              <w:t>3</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lang w:val="en-US" w:eastAsia="zh-CN"/>
              </w:rPr>
              <w:t>15</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rPr>
                <w:rFonts w:ascii="宋体" w:hAnsi="宋体" w:cs="宋体"/>
              </w:rPr>
            </w:pPr>
            <w:r>
              <w:rPr>
                <w:rFonts w:hint="eastAsia" w:ascii="宋体" w:hAnsi="宋体" w:cs="宋体"/>
                <w:lang w:eastAsia="zh-CN"/>
              </w:rPr>
              <w:t>选择方框中单词用其适当形式</w:t>
            </w:r>
            <w:r>
              <w:rPr>
                <w:rFonts w:hint="eastAsia" w:ascii="宋体" w:hAnsi="宋体" w:cs="宋体"/>
              </w:rPr>
              <w:t>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346"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210" w:firstLineChars="100"/>
              <w:jc w:val="center"/>
              <w:rPr>
                <w:rFonts w:ascii="宋体" w:hAnsi="宋体" w:cs="宋体"/>
              </w:rPr>
            </w:pPr>
            <w:r>
              <w:rPr>
                <w:rFonts w:hint="eastAsia" w:ascii="宋体" w:hAnsi="宋体" w:cs="宋体"/>
              </w:rPr>
              <w:t>合计</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ascii="宋体" w:hAnsi="宋体" w:cs="宋体"/>
              </w:rPr>
            </w:pPr>
            <w:r>
              <w:rPr>
                <w:rFonts w:hint="eastAsia" w:ascii="宋体" w:hAnsi="宋体" w:cs="宋体"/>
              </w:rPr>
              <w:t>1</w:t>
            </w:r>
            <w:r>
              <w:rPr>
                <w:rFonts w:ascii="宋体" w:hAnsi="宋体" w:cs="宋体"/>
              </w:rPr>
              <w:t>5</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ascii="宋体" w:hAnsi="宋体" w:cs="宋体"/>
              </w:rPr>
            </w:pPr>
            <w:r>
              <w:rPr>
                <w:rFonts w:hint="eastAsia" w:ascii="宋体" w:hAnsi="宋体" w:cs="宋体"/>
              </w:rPr>
              <w:t>/</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bottom"/>
          </w:tcPr>
          <w:p>
            <w:pPr>
              <w:adjustRightInd w:val="0"/>
              <w:snapToGrid w:val="0"/>
              <w:spacing w:line="360" w:lineRule="auto"/>
              <w:ind w:firstLine="315" w:firstLineChars="150"/>
              <w:jc w:val="center"/>
              <w:rPr>
                <w:rFonts w:hint="eastAsia" w:ascii="宋体" w:hAnsi="宋体" w:eastAsia="宋体" w:cs="宋体"/>
                <w:lang w:val="en-US" w:eastAsia="zh-CN"/>
              </w:rPr>
            </w:pPr>
            <w:r>
              <w:rPr>
                <w:rFonts w:hint="eastAsia" w:ascii="宋体" w:hAnsi="宋体" w:cs="宋体"/>
                <w:lang w:val="en-US" w:eastAsia="zh-CN"/>
              </w:rPr>
              <w:t>40</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315" w:firstLineChars="150"/>
              <w:rPr>
                <w:rFonts w:ascii="宋体" w:hAnsi="宋体" w:cs="宋体"/>
              </w:rPr>
            </w:pPr>
          </w:p>
        </w:tc>
      </w:tr>
    </w:tbl>
    <w:p>
      <w:pPr>
        <w:adjustRightInd w:val="0"/>
        <w:snapToGrid w:val="0"/>
        <w:spacing w:line="360" w:lineRule="auto"/>
        <w:ind w:firstLine="240" w:firstLineChars="100"/>
        <w:rPr>
          <w:rFonts w:ascii="Times New Roman" w:hAnsi="宋体" w:cs="宋体"/>
          <w:b/>
        </w:rPr>
      </w:pPr>
      <w:r>
        <w:rPr>
          <w:rFonts w:ascii="Times New Roman" w:hAnsi="Times New Roman" w:eastAsia="仿宋" w:cs="仿宋"/>
          <w:sz w:val="24"/>
          <w:szCs w:val="24"/>
        </w:rPr>
        <w:t>3.</w:t>
      </w:r>
      <w:r>
        <w:rPr>
          <w:rFonts w:hint="eastAsia" w:ascii="Times New Roman" w:hAnsi="Times New Roman" w:eastAsia="仿宋" w:cs="仿宋"/>
          <w:sz w:val="24"/>
          <w:szCs w:val="24"/>
        </w:rPr>
        <w:t>评分方法：客观题答对得分， 错误0分。</w:t>
      </w:r>
      <w:r>
        <w:rPr>
          <w:rFonts w:hint="eastAsia" w:ascii="Times New Roman" w:hAnsi="Times New Roman" w:eastAsia="仿宋" w:cs="仿宋"/>
          <w:sz w:val="24"/>
          <w:szCs w:val="24"/>
          <w:lang w:eastAsia="zh-CN"/>
        </w:rPr>
        <w:t>选词填空题</w:t>
      </w:r>
      <w:r>
        <w:rPr>
          <w:rFonts w:hint="eastAsia" w:ascii="Times New Roman" w:hAnsi="Times New Roman" w:eastAsia="仿宋" w:cs="仿宋"/>
          <w:sz w:val="24"/>
          <w:szCs w:val="24"/>
        </w:rPr>
        <w:t>词和词形都对得全分，词对但词形写错</w:t>
      </w:r>
      <w:r>
        <w:rPr>
          <w:rFonts w:hint="eastAsia" w:ascii="Times New Roman" w:hAnsi="Times New Roman" w:eastAsia="仿宋" w:cs="仿宋"/>
          <w:sz w:val="24"/>
          <w:szCs w:val="24"/>
          <w:lang w:eastAsia="zh-CN"/>
        </w:rPr>
        <w:t>不得</w:t>
      </w:r>
      <w:r>
        <w:rPr>
          <w:rFonts w:hint="eastAsia" w:ascii="Times New Roman" w:hAnsi="Times New Roman" w:eastAsia="仿宋" w:cs="仿宋"/>
          <w:sz w:val="24"/>
          <w:szCs w:val="24"/>
        </w:rPr>
        <w:t>分。</w:t>
      </w:r>
    </w:p>
    <w:p>
      <w:pPr>
        <w:widowControl/>
        <w:jc w:val="left"/>
        <w:rPr>
          <w:rFonts w:ascii="宋体" w:hAnsi="宋体" w:cs="宋体"/>
          <w:b/>
          <w:sz w:val="28"/>
          <w:szCs w:val="22"/>
        </w:rPr>
      </w:pPr>
      <w:r>
        <w:rPr>
          <w:rFonts w:ascii="宋体" w:hAnsi="宋体" w:cs="宋体"/>
          <w:b/>
          <w:sz w:val="28"/>
          <w:szCs w:val="22"/>
        </w:rPr>
        <w:br w:type="page"/>
      </w:r>
    </w:p>
    <w:p>
      <w:pPr>
        <w:spacing w:line="380" w:lineRule="exact"/>
        <w:rPr>
          <w:rFonts w:ascii="宋体" w:cs="宋体"/>
          <w:b/>
          <w:sz w:val="28"/>
          <w:szCs w:val="22"/>
        </w:rPr>
      </w:pPr>
      <w:r>
        <w:rPr>
          <w:rFonts w:hint="eastAsia" w:ascii="宋体" w:hAnsi="宋体" w:cs="宋体"/>
          <w:b/>
          <w:sz w:val="28"/>
          <w:szCs w:val="22"/>
        </w:rPr>
        <w:t>附件</w:t>
      </w:r>
    </w:p>
    <w:p>
      <w:pPr>
        <w:spacing w:line="520" w:lineRule="exact"/>
        <w:jc w:val="center"/>
        <w:rPr>
          <w:rFonts w:ascii="宋体" w:cs="宋体"/>
          <w:b/>
          <w:sz w:val="28"/>
          <w:szCs w:val="22"/>
        </w:rPr>
      </w:pPr>
      <w:r>
        <w:rPr>
          <w:rFonts w:hint="eastAsia" w:ascii="宋体" w:hAnsi="宋体" w:cs="宋体"/>
          <w:b/>
          <w:sz w:val="28"/>
          <w:szCs w:val="22"/>
        </w:rPr>
        <w:t>湖北生态工程职业技术学院</w:t>
      </w:r>
      <w:r>
        <w:rPr>
          <w:rFonts w:ascii="宋体" w:hAnsi="宋体" w:cs="宋体"/>
          <w:b/>
          <w:sz w:val="28"/>
          <w:szCs w:val="22"/>
        </w:rPr>
        <w:t>20</w:t>
      </w:r>
      <w:r>
        <w:rPr>
          <w:rFonts w:hint="eastAsia" w:ascii="宋体" w:hAnsi="宋体" w:cs="宋体"/>
          <w:b/>
          <w:sz w:val="28"/>
          <w:szCs w:val="22"/>
          <w:lang w:val="en-US" w:eastAsia="zh-CN"/>
        </w:rPr>
        <w:t>20</w:t>
      </w:r>
      <w:r>
        <w:rPr>
          <w:rFonts w:hint="eastAsia" w:ascii="宋体" w:hAnsi="宋体" w:cs="宋体"/>
          <w:b/>
          <w:sz w:val="28"/>
          <w:szCs w:val="22"/>
        </w:rPr>
        <w:t>年</w:t>
      </w:r>
      <w:r>
        <w:rPr>
          <w:rFonts w:hint="eastAsia" w:ascii="宋体" w:hAnsi="宋体" w:cs="宋体"/>
          <w:b/>
          <w:sz w:val="28"/>
          <w:szCs w:val="22"/>
          <w:lang w:val="en-US" w:eastAsia="zh-CN"/>
        </w:rPr>
        <w:t>单招、扩招</w:t>
      </w:r>
      <w:r>
        <w:rPr>
          <w:rFonts w:hint="eastAsia" w:ascii="宋体" w:hAnsi="宋体" w:cs="宋体"/>
          <w:b/>
          <w:sz w:val="28"/>
          <w:szCs w:val="22"/>
        </w:rPr>
        <w:t>招生</w:t>
      </w:r>
    </w:p>
    <w:p>
      <w:pPr>
        <w:spacing w:line="520" w:lineRule="exact"/>
        <w:jc w:val="center"/>
        <w:rPr>
          <w:rFonts w:ascii="宋体" w:cs="宋体"/>
          <w:b/>
          <w:sz w:val="28"/>
          <w:szCs w:val="22"/>
        </w:rPr>
      </w:pPr>
      <w:r>
        <w:rPr>
          <w:rFonts w:hint="eastAsia" w:ascii="宋体" w:hAnsi="宋体" w:cs="宋体"/>
          <w:b/>
          <w:sz w:val="28"/>
          <w:szCs w:val="22"/>
        </w:rPr>
        <w:t>文化综合考试样卷</w:t>
      </w:r>
    </w:p>
    <w:p>
      <w:pPr>
        <w:spacing w:line="380" w:lineRule="exact"/>
        <w:jc w:val="center"/>
        <w:rPr>
          <w:rFonts w:ascii="宋体" w:cs="宋体"/>
          <w:b/>
          <w:sz w:val="28"/>
          <w:szCs w:val="22"/>
        </w:rPr>
      </w:pPr>
    </w:p>
    <w:p>
      <w:pPr>
        <w:spacing w:line="380" w:lineRule="exact"/>
        <w:jc w:val="center"/>
        <w:rPr>
          <w:sz w:val="24"/>
          <w:szCs w:val="24"/>
        </w:rPr>
      </w:pPr>
      <w:r>
        <w:rPr>
          <w:rFonts w:hint="eastAsia" w:ascii="宋体" w:hAnsi="宋体" w:cs="宋体"/>
          <w:b/>
          <w:sz w:val="28"/>
          <w:szCs w:val="22"/>
        </w:rPr>
        <w:t>语文部分</w:t>
      </w:r>
    </w:p>
    <w:p>
      <w:pPr>
        <w:spacing w:line="360" w:lineRule="auto"/>
        <w:rPr>
          <w:rFonts w:ascii="宋体" w:hAnsi="宋体"/>
          <w:b/>
          <w:color w:val="0070C0"/>
          <w:sz w:val="28"/>
          <w:szCs w:val="28"/>
        </w:rPr>
      </w:pPr>
      <w:r>
        <w:rPr>
          <w:rFonts w:hint="eastAsia" w:ascii="宋体" w:hAnsi="宋体"/>
          <w:b/>
          <w:color w:val="0070C0"/>
          <w:sz w:val="28"/>
          <w:szCs w:val="28"/>
        </w:rPr>
        <w:t>第一部分：基础题（</w:t>
      </w:r>
      <w:r>
        <w:rPr>
          <w:rFonts w:hint="eastAsia" w:ascii="宋体" w:hAnsi="宋体"/>
          <w:b/>
          <w:color w:val="0070C0"/>
          <w:sz w:val="28"/>
          <w:szCs w:val="28"/>
          <w:lang w:val="en-US" w:eastAsia="zh-CN"/>
        </w:rPr>
        <w:t>5小题，每题3</w:t>
      </w:r>
      <w:r>
        <w:rPr>
          <w:rFonts w:hint="eastAsia" w:ascii="宋体" w:hAnsi="宋体"/>
          <w:b/>
          <w:color w:val="0070C0"/>
          <w:sz w:val="28"/>
          <w:szCs w:val="28"/>
        </w:rPr>
        <w:t>分，共</w:t>
      </w:r>
      <w:r>
        <w:rPr>
          <w:rFonts w:hint="eastAsia" w:ascii="宋体" w:hAnsi="宋体"/>
          <w:b/>
          <w:color w:val="0070C0"/>
          <w:sz w:val="28"/>
          <w:szCs w:val="28"/>
          <w:lang w:val="en-US" w:eastAsia="zh-CN"/>
        </w:rPr>
        <w:t>15</w:t>
      </w:r>
      <w:r>
        <w:rPr>
          <w:rFonts w:hint="eastAsia" w:ascii="宋体" w:hAnsi="宋体"/>
          <w:b/>
          <w:color w:val="0070C0"/>
          <w:sz w:val="28"/>
          <w:szCs w:val="28"/>
        </w:rPr>
        <w:t>分。</w:t>
      </w:r>
      <w:r>
        <w:rPr>
          <w:rFonts w:hint="eastAsia" w:ascii="宋体" w:hAnsi="宋体"/>
          <w:b/>
          <w:color w:val="0070C0"/>
          <w:sz w:val="28"/>
          <w:szCs w:val="28"/>
          <w:lang w:eastAsia="zh-CN"/>
        </w:rPr>
        <w:t>选择题</w:t>
      </w:r>
      <w:r>
        <w:rPr>
          <w:rFonts w:hint="eastAsia" w:ascii="宋体" w:hAnsi="宋体"/>
          <w:b/>
          <w:color w:val="0070C0"/>
          <w:sz w:val="28"/>
          <w:szCs w:val="28"/>
        </w:rPr>
        <w:t>每小题给出的三个备选项中，只有一项是符合题目要求的，请将其选出。未选、错选或多选均不得分。</w:t>
      </w:r>
      <w:r>
        <w:rPr>
          <w:rFonts w:ascii="宋体" w:hAnsi="宋体"/>
          <w:b/>
          <w:color w:val="0070C0"/>
          <w:sz w:val="28"/>
          <w:szCs w:val="28"/>
        </w:rPr>
        <w:t xml:space="preserve"> </w:t>
      </w:r>
      <w:r>
        <w:rPr>
          <w:rFonts w:hint="eastAsia" w:ascii="宋体" w:hAnsi="宋体"/>
          <w:b/>
          <w:color w:val="0070C0"/>
          <w:sz w:val="28"/>
          <w:szCs w:val="28"/>
        </w:rPr>
        <w:t>）</w:t>
      </w:r>
    </w:p>
    <w:p>
      <w:pPr>
        <w:spacing w:line="360" w:lineRule="auto"/>
        <w:rPr>
          <w:color w:val="0070C0"/>
          <w:sz w:val="24"/>
          <w:szCs w:val="24"/>
        </w:rPr>
      </w:pPr>
      <w:r>
        <w:rPr>
          <w:color w:val="0070C0"/>
          <w:sz w:val="24"/>
          <w:szCs w:val="24"/>
        </w:rPr>
        <w:t>1</w:t>
      </w:r>
      <w:r>
        <w:rPr>
          <w:rFonts w:hint="eastAsia"/>
          <w:color w:val="0070C0"/>
          <w:sz w:val="24"/>
          <w:szCs w:val="24"/>
        </w:rPr>
        <w:t>．下列词语中，加点字读音</w:t>
      </w:r>
      <w:r>
        <w:rPr>
          <w:rFonts w:hint="eastAsia" w:eastAsia="宋体"/>
          <w:color w:val="0070C0"/>
          <w:sz w:val="24"/>
          <w:szCs w:val="24"/>
          <w:lang w:eastAsia="zh-CN"/>
        </w:rPr>
        <w:t>有</w:t>
      </w:r>
      <w:r>
        <w:rPr>
          <w:rFonts w:hint="eastAsia"/>
          <w:color w:val="0070C0"/>
          <w:sz w:val="24"/>
          <w:szCs w:val="24"/>
        </w:rPr>
        <w:t>误的一项是（</w:t>
      </w:r>
      <w:r>
        <w:rPr>
          <w:color w:val="0070C0"/>
          <w:sz w:val="24"/>
          <w:szCs w:val="24"/>
        </w:rPr>
        <w:t xml:space="preserve">      </w:t>
      </w:r>
      <w:r>
        <w:rPr>
          <w:rFonts w:hint="eastAsia"/>
          <w:color w:val="0070C0"/>
          <w:sz w:val="24"/>
          <w:szCs w:val="24"/>
        </w:rPr>
        <w:t>）。</w:t>
      </w:r>
    </w:p>
    <w:p>
      <w:pPr>
        <w:spacing w:line="360" w:lineRule="auto"/>
        <w:rPr>
          <w:color w:val="0070C0"/>
          <w:sz w:val="24"/>
          <w:szCs w:val="24"/>
        </w:rPr>
      </w:pPr>
      <w:r>
        <w:rPr>
          <w:color w:val="0070C0"/>
          <w:sz w:val="24"/>
          <w:szCs w:val="24"/>
        </w:rPr>
        <w:t>A</w:t>
      </w:r>
      <w:r>
        <w:rPr>
          <w:rFonts w:hint="eastAsia"/>
          <w:color w:val="0070C0"/>
          <w:sz w:val="24"/>
          <w:szCs w:val="24"/>
        </w:rPr>
        <w:t>．</w:t>
      </w:r>
      <w:r>
        <w:rPr>
          <w:rFonts w:hint="eastAsia" w:eastAsia="宋体"/>
          <w:color w:val="0070C0"/>
          <w:sz w:val="24"/>
          <w:szCs w:val="24"/>
          <w:em w:val="dot"/>
          <w:lang w:eastAsia="zh-CN"/>
        </w:rPr>
        <w:t>华</w:t>
      </w:r>
      <w:r>
        <w:rPr>
          <w:rFonts w:hint="eastAsia"/>
          <w:color w:val="0070C0"/>
          <w:sz w:val="24"/>
          <w:szCs w:val="24"/>
        </w:rPr>
        <w:t>（</w:t>
      </w:r>
      <w:r>
        <w:rPr>
          <w:rFonts w:hint="eastAsia" w:ascii="Calibri" w:eastAsia="宋体"/>
          <w:color w:val="0070C0"/>
          <w:sz w:val="24"/>
          <w:szCs w:val="24"/>
          <w:lang w:val="en-US" w:eastAsia="zh-CN"/>
        </w:rPr>
        <w:t>huà</w:t>
      </w:r>
      <w:r>
        <w:rPr>
          <w:rFonts w:hint="eastAsia"/>
          <w:color w:val="0070C0"/>
          <w:sz w:val="24"/>
          <w:szCs w:val="24"/>
        </w:rPr>
        <w:t>）</w:t>
      </w:r>
      <w:r>
        <w:rPr>
          <w:rFonts w:hint="eastAsia" w:eastAsia="宋体"/>
          <w:color w:val="0070C0"/>
          <w:sz w:val="24"/>
          <w:szCs w:val="24"/>
          <w:lang w:eastAsia="zh-CN"/>
        </w:rPr>
        <w:t>家</w:t>
      </w:r>
      <w:r>
        <w:rPr>
          <w:color w:val="0070C0"/>
          <w:sz w:val="24"/>
          <w:szCs w:val="24"/>
        </w:rPr>
        <w:t xml:space="preserve">    </w:t>
      </w:r>
      <w:r>
        <w:rPr>
          <w:rFonts w:hint="eastAsia" w:eastAsia="宋体"/>
          <w:color w:val="0070C0"/>
          <w:sz w:val="24"/>
          <w:szCs w:val="24"/>
          <w:lang w:eastAsia="zh-CN"/>
        </w:rPr>
        <w:t>瞠目结</w:t>
      </w:r>
      <w:r>
        <w:rPr>
          <w:rFonts w:hint="eastAsia" w:eastAsia="宋体"/>
          <w:color w:val="0070C0"/>
          <w:sz w:val="24"/>
          <w:szCs w:val="24"/>
          <w:em w:val="dot"/>
          <w:lang w:eastAsia="zh-CN"/>
        </w:rPr>
        <w:t>舌</w:t>
      </w:r>
      <w:r>
        <w:rPr>
          <w:rFonts w:hint="eastAsia"/>
          <w:color w:val="0070C0"/>
          <w:sz w:val="24"/>
          <w:szCs w:val="24"/>
        </w:rPr>
        <w:t>（</w:t>
      </w:r>
      <w:r>
        <w:rPr>
          <w:color w:val="0070C0"/>
          <w:sz w:val="24"/>
          <w:szCs w:val="24"/>
        </w:rPr>
        <w:t>sh</w:t>
      </w:r>
      <w:r>
        <w:rPr>
          <w:rFonts w:hint="eastAsia" w:ascii="Calibri" w:eastAsia="宋体"/>
          <w:color w:val="0070C0"/>
          <w:sz w:val="24"/>
          <w:szCs w:val="24"/>
          <w:lang w:val="en-US" w:eastAsia="zh-CN"/>
        </w:rPr>
        <w:t>é</w:t>
      </w:r>
      <w:r>
        <w:rPr>
          <w:rFonts w:hint="eastAsia"/>
          <w:color w:val="0070C0"/>
          <w:sz w:val="24"/>
          <w:szCs w:val="24"/>
        </w:rPr>
        <w:t>）</w:t>
      </w:r>
      <w:r>
        <w:rPr>
          <w:color w:val="0070C0"/>
          <w:sz w:val="24"/>
          <w:szCs w:val="24"/>
        </w:rPr>
        <w:t xml:space="preserve">   </w:t>
      </w:r>
      <w:r>
        <w:rPr>
          <w:rFonts w:hint="eastAsia" w:ascii="Calibri" w:eastAsia="宋体"/>
          <w:color w:val="0070C0"/>
          <w:sz w:val="24"/>
          <w:szCs w:val="24"/>
          <w:lang w:val="en-US" w:eastAsia="zh-CN"/>
        </w:rPr>
        <w:t xml:space="preserve">   </w:t>
      </w:r>
      <w:r>
        <w:rPr>
          <w:rFonts w:hint="eastAsia" w:eastAsia="宋体"/>
          <w:color w:val="0070C0"/>
          <w:sz w:val="24"/>
          <w:szCs w:val="24"/>
          <w:lang w:eastAsia="zh-CN"/>
        </w:rPr>
        <w:t>草</w:t>
      </w:r>
      <w:r>
        <w:rPr>
          <w:rFonts w:hint="eastAsia" w:eastAsia="宋体"/>
          <w:color w:val="0070C0"/>
          <w:sz w:val="24"/>
          <w:szCs w:val="24"/>
          <w:em w:val="dot"/>
          <w:lang w:eastAsia="zh-CN"/>
        </w:rPr>
        <w:t>拟</w:t>
      </w:r>
      <w:r>
        <w:rPr>
          <w:rFonts w:hint="eastAsia"/>
          <w:color w:val="0070C0"/>
          <w:sz w:val="24"/>
          <w:szCs w:val="24"/>
        </w:rPr>
        <w:t>（</w:t>
      </w:r>
      <w:r>
        <w:rPr>
          <w:rFonts w:hint="eastAsia" w:ascii="Calibri" w:eastAsia="宋体"/>
          <w:color w:val="0070C0"/>
          <w:sz w:val="24"/>
          <w:szCs w:val="24"/>
          <w:lang w:val="en-US" w:eastAsia="zh-CN"/>
        </w:rPr>
        <w:t>n</w:t>
      </w:r>
      <w:r>
        <w:rPr>
          <w:rFonts w:hint="eastAsia" w:eastAsia="宋体"/>
          <w:color w:val="0070C0"/>
          <w:sz w:val="24"/>
          <w:szCs w:val="24"/>
          <w:lang w:eastAsia="zh-CN"/>
        </w:rPr>
        <w:t>ǐ</w:t>
      </w:r>
      <w:r>
        <w:rPr>
          <w:rFonts w:hint="eastAsia"/>
          <w:color w:val="0070C0"/>
          <w:sz w:val="24"/>
          <w:szCs w:val="24"/>
        </w:rPr>
        <w:t>）</w:t>
      </w:r>
    </w:p>
    <w:p>
      <w:pPr>
        <w:spacing w:line="360" w:lineRule="auto"/>
        <w:rPr>
          <w:color w:val="0070C0"/>
          <w:sz w:val="24"/>
          <w:szCs w:val="24"/>
        </w:rPr>
      </w:pPr>
      <w:r>
        <w:rPr>
          <w:color w:val="0070C0"/>
          <w:sz w:val="24"/>
          <w:szCs w:val="24"/>
        </w:rPr>
        <w:t>B</w:t>
      </w:r>
      <w:r>
        <w:rPr>
          <w:rFonts w:hint="eastAsia"/>
          <w:color w:val="0070C0"/>
          <w:sz w:val="24"/>
          <w:szCs w:val="24"/>
        </w:rPr>
        <w:t>．</w:t>
      </w:r>
      <w:r>
        <w:rPr>
          <w:rFonts w:hint="eastAsia" w:eastAsia="宋体"/>
          <w:color w:val="0070C0"/>
          <w:sz w:val="24"/>
          <w:szCs w:val="24"/>
          <w:lang w:eastAsia="zh-CN"/>
        </w:rPr>
        <w:t>东</w:t>
      </w:r>
      <w:r>
        <w:rPr>
          <w:rFonts w:hint="eastAsia" w:eastAsia="宋体"/>
          <w:color w:val="0070C0"/>
          <w:sz w:val="24"/>
          <w:szCs w:val="24"/>
          <w:em w:val="dot"/>
          <w:lang w:eastAsia="zh-CN"/>
        </w:rPr>
        <w:t>阿</w:t>
      </w:r>
      <w:r>
        <w:rPr>
          <w:rFonts w:hint="eastAsia" w:eastAsia="宋体"/>
          <w:color w:val="0070C0"/>
          <w:sz w:val="24"/>
          <w:szCs w:val="24"/>
          <w:lang w:eastAsia="zh-CN"/>
        </w:rPr>
        <w:t>（ā</w:t>
      </w:r>
      <w:r>
        <w:rPr>
          <w:rFonts w:hint="eastAsia" w:ascii="Calibri" w:eastAsia="宋体"/>
          <w:color w:val="0070C0"/>
          <w:sz w:val="24"/>
          <w:szCs w:val="24"/>
          <w:lang w:val="en-US" w:eastAsia="zh-CN"/>
        </w:rPr>
        <w:t xml:space="preserve"> </w:t>
      </w:r>
      <w:r>
        <w:rPr>
          <w:rFonts w:hint="eastAsia" w:eastAsia="宋体"/>
          <w:color w:val="0070C0"/>
          <w:sz w:val="24"/>
          <w:szCs w:val="24"/>
          <w:lang w:eastAsia="zh-CN"/>
        </w:rPr>
        <w:t>）</w:t>
      </w:r>
      <w:r>
        <w:rPr>
          <w:rFonts w:hint="eastAsia" w:ascii="Calibri" w:eastAsia="宋体"/>
          <w:color w:val="0070C0"/>
          <w:sz w:val="24"/>
          <w:szCs w:val="24"/>
          <w:lang w:val="en-US" w:eastAsia="zh-CN"/>
        </w:rPr>
        <w:t xml:space="preserve">     </w:t>
      </w:r>
      <w:r>
        <w:rPr>
          <w:rFonts w:hint="eastAsia" w:eastAsia="宋体"/>
          <w:color w:val="0070C0"/>
          <w:sz w:val="24"/>
          <w:szCs w:val="24"/>
          <w:em w:val="dot"/>
          <w:lang w:eastAsia="zh-CN"/>
        </w:rPr>
        <w:t>监</w:t>
      </w:r>
      <w:r>
        <w:rPr>
          <w:rFonts w:hint="eastAsia"/>
          <w:color w:val="0070C0"/>
          <w:sz w:val="24"/>
          <w:szCs w:val="24"/>
        </w:rPr>
        <w:t>（</w:t>
      </w:r>
      <w:r>
        <w:rPr>
          <w:rFonts w:hint="eastAsia" w:ascii="Calibri" w:eastAsia="宋体"/>
          <w:color w:val="0070C0"/>
          <w:sz w:val="24"/>
          <w:szCs w:val="24"/>
          <w:lang w:val="en-US" w:eastAsia="zh-CN"/>
        </w:rPr>
        <w:t>ji</w:t>
      </w:r>
      <w:r>
        <w:rPr>
          <w:rFonts w:hint="eastAsia" w:eastAsia="宋体"/>
          <w:color w:val="0070C0"/>
          <w:sz w:val="24"/>
          <w:szCs w:val="24"/>
          <w:lang w:eastAsia="zh-CN"/>
        </w:rPr>
        <w:t>ā</w:t>
      </w:r>
      <w:r>
        <w:rPr>
          <w:rFonts w:hint="eastAsia" w:ascii="Calibri" w:eastAsia="宋体"/>
          <w:color w:val="0070C0"/>
          <w:sz w:val="24"/>
          <w:szCs w:val="24"/>
          <w:lang w:val="en-US" w:eastAsia="zh-CN"/>
        </w:rPr>
        <w:t>n</w:t>
      </w:r>
      <w:r>
        <w:rPr>
          <w:rFonts w:hint="eastAsia"/>
          <w:color w:val="0070C0"/>
          <w:sz w:val="24"/>
          <w:szCs w:val="24"/>
        </w:rPr>
        <w:t>）</w:t>
      </w:r>
      <w:r>
        <w:rPr>
          <w:rFonts w:hint="eastAsia" w:eastAsia="宋体"/>
          <w:color w:val="0070C0"/>
          <w:sz w:val="24"/>
          <w:szCs w:val="24"/>
          <w:lang w:eastAsia="zh-CN"/>
        </w:rPr>
        <w:t>利（地名）</w:t>
      </w:r>
      <w:r>
        <w:rPr>
          <w:color w:val="0070C0"/>
          <w:sz w:val="24"/>
          <w:szCs w:val="24"/>
        </w:rPr>
        <w:t xml:space="preserve">  </w:t>
      </w:r>
      <w:r>
        <w:rPr>
          <w:rFonts w:hint="eastAsia" w:eastAsia="宋体"/>
          <w:color w:val="0070C0"/>
          <w:sz w:val="24"/>
          <w:szCs w:val="24"/>
          <w:em w:val="dot"/>
          <w:lang w:eastAsia="zh-CN"/>
        </w:rPr>
        <w:t>逮</w:t>
      </w:r>
      <w:r>
        <w:rPr>
          <w:rFonts w:hint="eastAsia" w:eastAsia="宋体"/>
          <w:color w:val="0070C0"/>
          <w:sz w:val="24"/>
          <w:szCs w:val="24"/>
          <w:lang w:eastAsia="zh-CN"/>
        </w:rPr>
        <w:t>捕</w:t>
      </w:r>
      <w:r>
        <w:rPr>
          <w:rFonts w:hint="eastAsia"/>
          <w:color w:val="0070C0"/>
          <w:sz w:val="24"/>
          <w:szCs w:val="24"/>
        </w:rPr>
        <w:t>（</w:t>
      </w:r>
      <w:r>
        <w:rPr>
          <w:rFonts w:hint="eastAsia" w:ascii="Calibri" w:eastAsia="宋体"/>
          <w:color w:val="0070C0"/>
          <w:sz w:val="24"/>
          <w:szCs w:val="24"/>
          <w:lang w:val="en-US" w:eastAsia="zh-CN"/>
        </w:rPr>
        <w:t>dài</w:t>
      </w:r>
      <w:r>
        <w:rPr>
          <w:rFonts w:hint="eastAsia"/>
          <w:color w:val="0070C0"/>
          <w:sz w:val="24"/>
          <w:szCs w:val="24"/>
        </w:rPr>
        <w:t>）</w:t>
      </w:r>
      <w:r>
        <w:rPr>
          <w:color w:val="0070C0"/>
          <w:sz w:val="24"/>
          <w:szCs w:val="24"/>
        </w:rPr>
        <w:t xml:space="preserve"> </w:t>
      </w:r>
    </w:p>
    <w:p>
      <w:pPr>
        <w:spacing w:line="360" w:lineRule="auto"/>
        <w:rPr>
          <w:color w:val="0070C0"/>
          <w:sz w:val="24"/>
          <w:szCs w:val="24"/>
        </w:rPr>
      </w:pPr>
      <w:r>
        <w:rPr>
          <w:color w:val="0070C0"/>
          <w:sz w:val="24"/>
          <w:szCs w:val="24"/>
        </w:rPr>
        <w:t>C</w:t>
      </w:r>
      <w:r>
        <w:rPr>
          <w:rFonts w:hint="eastAsia"/>
          <w:color w:val="0070C0"/>
          <w:sz w:val="24"/>
          <w:szCs w:val="24"/>
        </w:rPr>
        <w:t>．</w:t>
      </w:r>
      <w:r>
        <w:rPr>
          <w:rFonts w:hint="eastAsia" w:eastAsia="宋体"/>
          <w:color w:val="0070C0"/>
          <w:sz w:val="24"/>
          <w:szCs w:val="24"/>
          <w:lang w:eastAsia="zh-CN"/>
        </w:rPr>
        <w:t>天</w:t>
      </w:r>
      <w:r>
        <w:rPr>
          <w:rFonts w:hint="eastAsia" w:eastAsia="宋体"/>
          <w:color w:val="0070C0"/>
          <w:sz w:val="24"/>
          <w:szCs w:val="24"/>
          <w:em w:val="dot"/>
          <w:lang w:eastAsia="zh-CN"/>
        </w:rPr>
        <w:t>堑</w:t>
      </w:r>
      <w:r>
        <w:rPr>
          <w:rFonts w:hint="eastAsia"/>
          <w:color w:val="0070C0"/>
          <w:sz w:val="24"/>
          <w:szCs w:val="24"/>
        </w:rPr>
        <w:t>（</w:t>
      </w:r>
      <w:r>
        <w:rPr>
          <w:rFonts w:hint="eastAsia" w:ascii="Calibri" w:eastAsia="宋体"/>
          <w:color w:val="0070C0"/>
          <w:sz w:val="24"/>
          <w:szCs w:val="24"/>
          <w:lang w:val="en-US" w:eastAsia="zh-CN"/>
        </w:rPr>
        <w:t>qiàn</w:t>
      </w:r>
      <w:r>
        <w:rPr>
          <w:rFonts w:hint="eastAsia"/>
          <w:color w:val="0070C0"/>
          <w:sz w:val="24"/>
          <w:szCs w:val="24"/>
        </w:rPr>
        <w:t>）</w:t>
      </w:r>
      <w:r>
        <w:rPr>
          <w:color w:val="0070C0"/>
          <w:sz w:val="24"/>
          <w:szCs w:val="24"/>
        </w:rPr>
        <w:t xml:space="preserve">   </w:t>
      </w:r>
      <w:r>
        <w:rPr>
          <w:rFonts w:hint="eastAsia" w:eastAsia="宋体"/>
          <w:color w:val="0070C0"/>
          <w:sz w:val="24"/>
          <w:szCs w:val="24"/>
          <w:em w:val="dot"/>
          <w:lang w:eastAsia="zh-CN"/>
        </w:rPr>
        <w:t>谆</w:t>
      </w:r>
      <w:r>
        <w:rPr>
          <w:rFonts w:hint="eastAsia" w:eastAsia="宋体"/>
          <w:color w:val="0070C0"/>
          <w:sz w:val="24"/>
          <w:szCs w:val="24"/>
          <w:lang w:eastAsia="zh-CN"/>
        </w:rPr>
        <w:t>谆告诫</w:t>
      </w:r>
      <w:r>
        <w:rPr>
          <w:rFonts w:hint="eastAsia"/>
          <w:color w:val="0070C0"/>
          <w:sz w:val="24"/>
          <w:szCs w:val="24"/>
        </w:rPr>
        <w:t>（</w:t>
      </w:r>
      <w:r>
        <w:rPr>
          <w:rFonts w:hint="eastAsia" w:ascii="Calibri" w:eastAsia="宋体"/>
          <w:color w:val="0070C0"/>
          <w:sz w:val="24"/>
          <w:szCs w:val="24"/>
          <w:lang w:val="en-US" w:eastAsia="zh-CN"/>
        </w:rPr>
        <w:t>zh</w:t>
      </w:r>
      <w:r>
        <w:rPr>
          <w:rFonts w:hint="eastAsia" w:eastAsia="宋体"/>
          <w:color w:val="0070C0"/>
          <w:sz w:val="24"/>
          <w:szCs w:val="24"/>
          <w:lang w:eastAsia="zh-CN"/>
        </w:rPr>
        <w:t>ū</w:t>
      </w:r>
      <w:r>
        <w:rPr>
          <w:rFonts w:hint="eastAsia" w:ascii="Calibri" w:eastAsia="宋体"/>
          <w:color w:val="0070C0"/>
          <w:sz w:val="24"/>
          <w:szCs w:val="24"/>
          <w:lang w:val="en-US" w:eastAsia="zh-CN"/>
        </w:rPr>
        <w:t>n</w:t>
      </w:r>
      <w:r>
        <w:rPr>
          <w:rFonts w:hint="eastAsia"/>
          <w:color w:val="0070C0"/>
          <w:sz w:val="24"/>
          <w:szCs w:val="24"/>
        </w:rPr>
        <w:t>）</w:t>
      </w:r>
      <w:r>
        <w:rPr>
          <w:rFonts w:hint="eastAsia" w:ascii="Calibri" w:eastAsia="宋体"/>
          <w:color w:val="0070C0"/>
          <w:sz w:val="24"/>
          <w:szCs w:val="24"/>
          <w:lang w:val="en-US" w:eastAsia="zh-CN"/>
        </w:rPr>
        <w:t xml:space="preserve">      </w:t>
      </w:r>
      <w:r>
        <w:rPr>
          <w:rFonts w:hint="eastAsia" w:eastAsia="宋体"/>
          <w:color w:val="0070C0"/>
          <w:sz w:val="24"/>
          <w:szCs w:val="24"/>
          <w:em w:val="dot"/>
          <w:lang w:eastAsia="zh-CN"/>
        </w:rPr>
        <w:t>嗔</w:t>
      </w:r>
      <w:r>
        <w:rPr>
          <w:rFonts w:hint="eastAsia"/>
          <w:color w:val="0070C0"/>
          <w:sz w:val="24"/>
          <w:szCs w:val="24"/>
        </w:rPr>
        <w:t>（</w:t>
      </w:r>
      <w:r>
        <w:rPr>
          <w:rFonts w:hint="eastAsia" w:ascii="Calibri" w:eastAsia="宋体"/>
          <w:color w:val="0070C0"/>
          <w:sz w:val="24"/>
          <w:szCs w:val="24"/>
          <w:lang w:val="en-US" w:eastAsia="zh-CN"/>
        </w:rPr>
        <w:t>ch</w:t>
      </w:r>
      <w:r>
        <w:rPr>
          <w:rFonts w:hint="eastAsia" w:eastAsia="宋体"/>
          <w:color w:val="0070C0"/>
          <w:sz w:val="24"/>
          <w:szCs w:val="24"/>
          <w:lang w:eastAsia="zh-CN"/>
        </w:rPr>
        <w:t>ē</w:t>
      </w:r>
      <w:r>
        <w:rPr>
          <w:rFonts w:hint="eastAsia" w:ascii="Calibri" w:eastAsia="宋体"/>
          <w:color w:val="0070C0"/>
          <w:sz w:val="24"/>
          <w:szCs w:val="24"/>
          <w:lang w:val="en-US" w:eastAsia="zh-CN"/>
        </w:rPr>
        <w:t>n</w:t>
      </w:r>
      <w:r>
        <w:rPr>
          <w:rFonts w:hint="eastAsia"/>
          <w:color w:val="0070C0"/>
          <w:sz w:val="24"/>
          <w:szCs w:val="24"/>
        </w:rPr>
        <w:t>）</w:t>
      </w:r>
      <w:r>
        <w:rPr>
          <w:rFonts w:hint="eastAsia" w:eastAsia="宋体"/>
          <w:color w:val="0070C0"/>
          <w:sz w:val="24"/>
          <w:szCs w:val="24"/>
          <w:lang w:eastAsia="zh-CN"/>
        </w:rPr>
        <w:t>怪</w:t>
      </w:r>
      <w:r>
        <w:rPr>
          <w:color w:val="0070C0"/>
          <w:sz w:val="24"/>
          <w:szCs w:val="24"/>
        </w:rPr>
        <w:t xml:space="preserve">         </w:t>
      </w:r>
    </w:p>
    <w:p>
      <w:pPr>
        <w:spacing w:line="360" w:lineRule="auto"/>
        <w:rPr>
          <w:color w:val="0070C0"/>
          <w:sz w:val="24"/>
          <w:szCs w:val="24"/>
        </w:rPr>
      </w:pPr>
      <w:r>
        <w:rPr>
          <w:rFonts w:hint="eastAsia"/>
          <w:color w:val="0070C0"/>
          <w:sz w:val="24"/>
          <w:szCs w:val="24"/>
        </w:rPr>
        <w:t>【答案】</w:t>
      </w:r>
      <w:r>
        <w:rPr>
          <w:color w:val="0070C0"/>
          <w:sz w:val="24"/>
          <w:szCs w:val="24"/>
        </w:rPr>
        <w:t>B</w:t>
      </w:r>
    </w:p>
    <w:p>
      <w:pPr>
        <w:spacing w:line="360" w:lineRule="auto"/>
        <w:rPr>
          <w:color w:val="0070C0"/>
          <w:sz w:val="24"/>
          <w:szCs w:val="24"/>
        </w:rPr>
      </w:pPr>
      <w:r>
        <w:rPr>
          <w:color w:val="0070C0"/>
          <w:sz w:val="24"/>
          <w:szCs w:val="24"/>
        </w:rPr>
        <w:t>2</w:t>
      </w:r>
      <w:r>
        <w:rPr>
          <w:rFonts w:hint="eastAsia"/>
          <w:color w:val="0070C0"/>
          <w:sz w:val="24"/>
          <w:szCs w:val="24"/>
        </w:rPr>
        <w:t>．下列各句中，</w:t>
      </w:r>
      <w:r>
        <w:rPr>
          <w:rFonts w:hint="eastAsia" w:eastAsia="宋体"/>
          <w:color w:val="0070C0"/>
          <w:sz w:val="24"/>
          <w:szCs w:val="24"/>
          <w:lang w:eastAsia="zh-CN"/>
        </w:rPr>
        <w:t>有语病</w:t>
      </w:r>
      <w:r>
        <w:rPr>
          <w:rFonts w:hint="eastAsia"/>
          <w:color w:val="0070C0"/>
          <w:sz w:val="24"/>
          <w:szCs w:val="24"/>
        </w:rPr>
        <w:t>的</w:t>
      </w:r>
      <w:r>
        <w:rPr>
          <w:rFonts w:hint="eastAsia" w:eastAsia="宋体"/>
          <w:color w:val="0070C0"/>
          <w:sz w:val="24"/>
          <w:szCs w:val="24"/>
          <w:lang w:eastAsia="zh-CN"/>
        </w:rPr>
        <w:t>句子</w:t>
      </w:r>
      <w:r>
        <w:rPr>
          <w:rFonts w:hint="eastAsia"/>
          <w:color w:val="0070C0"/>
          <w:sz w:val="24"/>
          <w:szCs w:val="24"/>
        </w:rPr>
        <w:t>是（</w:t>
      </w:r>
      <w:r>
        <w:rPr>
          <w:color w:val="0070C0"/>
          <w:sz w:val="24"/>
          <w:szCs w:val="24"/>
        </w:rPr>
        <w:t xml:space="preserve">      </w:t>
      </w:r>
      <w:r>
        <w:rPr>
          <w:rFonts w:hint="eastAsia"/>
          <w:color w:val="0070C0"/>
          <w:sz w:val="24"/>
          <w:szCs w:val="24"/>
        </w:rPr>
        <w:t>）。</w:t>
      </w:r>
    </w:p>
    <w:p>
      <w:pPr>
        <w:spacing w:line="360" w:lineRule="auto"/>
        <w:rPr>
          <w:rFonts w:hint="eastAsia"/>
          <w:color w:val="0070C0"/>
          <w:sz w:val="24"/>
          <w:szCs w:val="24"/>
        </w:rPr>
      </w:pPr>
      <w:r>
        <w:rPr>
          <w:color w:val="0070C0"/>
          <w:sz w:val="24"/>
          <w:szCs w:val="24"/>
        </w:rPr>
        <w:t>A</w:t>
      </w:r>
      <w:r>
        <w:rPr>
          <w:rFonts w:hint="eastAsia"/>
          <w:color w:val="0070C0"/>
          <w:sz w:val="24"/>
          <w:szCs w:val="24"/>
        </w:rPr>
        <w:t>．</w:t>
      </w:r>
      <w:r>
        <w:rPr>
          <w:rFonts w:hint="eastAsia" w:ascii="Calibri" w:eastAsia="宋体"/>
          <w:color w:val="0070C0"/>
          <w:sz w:val="24"/>
          <w:szCs w:val="24"/>
          <w:lang w:val="en-US" w:eastAsia="zh-CN"/>
        </w:rPr>
        <w:t>70年前这一战，拼来了山河无恙、家国安宁</w:t>
      </w:r>
      <w:r>
        <w:rPr>
          <w:rFonts w:hint="eastAsia"/>
          <w:color w:val="0070C0"/>
          <w:sz w:val="24"/>
          <w:szCs w:val="24"/>
        </w:rPr>
        <w:t>。</w:t>
      </w:r>
    </w:p>
    <w:p>
      <w:pPr>
        <w:numPr>
          <w:ilvl w:val="0"/>
          <w:numId w:val="2"/>
        </w:numPr>
        <w:spacing w:line="360" w:lineRule="auto"/>
        <w:rPr>
          <w:rFonts w:hint="default" w:eastAsia="宋体"/>
          <w:color w:val="0070C0"/>
          <w:sz w:val="24"/>
          <w:szCs w:val="24"/>
          <w:lang w:val="en-US" w:eastAsia="zh-CN"/>
        </w:rPr>
      </w:pPr>
      <w:r>
        <w:rPr>
          <w:rFonts w:hint="eastAsia" w:ascii="Calibri" w:eastAsia="宋体"/>
          <w:color w:val="0070C0"/>
          <w:sz w:val="24"/>
          <w:szCs w:val="24"/>
          <w:lang w:val="en-US" w:eastAsia="zh-CN"/>
        </w:rPr>
        <w:t xml:space="preserve"> 他的讲话有深情，亦有深意；有豪情，更有血性。</w:t>
      </w:r>
    </w:p>
    <w:p>
      <w:pPr>
        <w:spacing w:line="360" w:lineRule="auto"/>
        <w:rPr>
          <w:color w:val="0070C0"/>
          <w:sz w:val="24"/>
          <w:szCs w:val="24"/>
        </w:rPr>
      </w:pPr>
      <w:r>
        <w:rPr>
          <w:color w:val="0070C0"/>
          <w:sz w:val="24"/>
          <w:szCs w:val="24"/>
        </w:rPr>
        <w:t>C</w:t>
      </w:r>
      <w:r>
        <w:rPr>
          <w:rFonts w:hint="eastAsia"/>
          <w:color w:val="0070C0"/>
          <w:sz w:val="24"/>
          <w:szCs w:val="24"/>
        </w:rPr>
        <w:t>．</w:t>
      </w:r>
      <w:r>
        <w:rPr>
          <w:rFonts w:hint="eastAsia" w:eastAsia="宋体"/>
          <w:color w:val="0070C0"/>
          <w:sz w:val="24"/>
          <w:szCs w:val="24"/>
          <w:lang w:eastAsia="zh-CN"/>
        </w:rPr>
        <w:t>这场同疫情的殊死较量，中国人民和中华民族以敢于斗争的大无畏气概，铸就了生命至上、命运与共的伟大抗疫精神</w:t>
      </w:r>
      <w:r>
        <w:rPr>
          <w:rFonts w:hint="eastAsia"/>
          <w:color w:val="0070C0"/>
          <w:sz w:val="24"/>
          <w:szCs w:val="24"/>
        </w:rPr>
        <w:t>。</w:t>
      </w:r>
    </w:p>
    <w:p>
      <w:pPr>
        <w:spacing w:line="360" w:lineRule="auto"/>
        <w:rPr>
          <w:color w:val="0070C0"/>
          <w:sz w:val="24"/>
          <w:szCs w:val="24"/>
        </w:rPr>
      </w:pPr>
      <w:r>
        <w:rPr>
          <w:rFonts w:hint="eastAsia"/>
          <w:color w:val="0070C0"/>
          <w:sz w:val="24"/>
          <w:szCs w:val="24"/>
        </w:rPr>
        <w:t>【答案】</w:t>
      </w:r>
      <w:r>
        <w:rPr>
          <w:color w:val="0070C0"/>
          <w:sz w:val="24"/>
          <w:szCs w:val="24"/>
        </w:rPr>
        <w:t>C</w:t>
      </w:r>
    </w:p>
    <w:p>
      <w:pPr>
        <w:spacing w:line="360" w:lineRule="auto"/>
        <w:rPr>
          <w:rFonts w:hint="default" w:ascii="仿宋_GB2312" w:hAnsi="仿宋_GB2312" w:eastAsia="仿宋_GB2312" w:cs="仿宋_GB2312"/>
          <w:color w:val="0070C0"/>
          <w:sz w:val="24"/>
          <w:lang w:val="en-US" w:eastAsia="zh-CN"/>
        </w:rPr>
      </w:pPr>
      <w:r>
        <w:rPr>
          <w:rFonts w:hint="eastAsia" w:eastAsia="宋体"/>
          <w:color w:val="0070C0"/>
          <w:sz w:val="24"/>
          <w:szCs w:val="24"/>
          <w:lang w:eastAsia="zh-CN"/>
        </w:rPr>
        <w:t>分析：句子结构混乱。修改方法参考：在这场同疫情的殊死较量中，中国人民……的伟大</w:t>
      </w:r>
      <w:r>
        <w:rPr>
          <w:rFonts w:hint="eastAsia" w:ascii="仿宋_GB2312" w:hAnsi="仿宋_GB2312" w:eastAsia="仿宋_GB2312" w:cs="仿宋_GB2312"/>
          <w:color w:val="0070C0"/>
          <w:sz w:val="24"/>
          <w:lang w:eastAsia="zh-CN"/>
        </w:rPr>
        <w:t>抗疫精神。</w:t>
      </w:r>
    </w:p>
    <w:p>
      <w:pPr>
        <w:spacing w:line="360" w:lineRule="auto"/>
        <w:rPr>
          <w:rFonts w:hint="eastAsia" w:ascii="仿宋_GB2312" w:hAnsi="仿宋_GB2312" w:eastAsia="仿宋_GB2312" w:cs="仿宋_GB2312"/>
          <w:color w:val="0070C0"/>
          <w:sz w:val="24"/>
          <w:lang w:eastAsia="zh-CN"/>
        </w:rPr>
      </w:pPr>
    </w:p>
    <w:p>
      <w:pPr>
        <w:tabs>
          <w:tab w:val="left" w:pos="8352"/>
        </w:tabs>
        <w:spacing w:line="360" w:lineRule="auto"/>
        <w:rPr>
          <w:rFonts w:hint="eastAsia" w:eastAsia="仿宋_GB2312"/>
          <w:color w:val="0070C0"/>
          <w:sz w:val="24"/>
        </w:rPr>
      </w:pPr>
      <w:r>
        <w:rPr>
          <w:rFonts w:hint="eastAsia" w:ascii="Calibri" w:eastAsia="宋体"/>
          <w:color w:val="0070C0"/>
          <w:sz w:val="24"/>
          <w:szCs w:val="24"/>
          <w:lang w:val="en-US" w:eastAsia="zh-CN"/>
        </w:rPr>
        <w:t>6.</w:t>
      </w:r>
      <w:r>
        <w:rPr>
          <w:rFonts w:hint="eastAsia" w:eastAsia="仿宋_GB2312"/>
          <w:color w:val="0070C0"/>
          <w:sz w:val="24"/>
        </w:rPr>
        <w:t>根据原文把下文补充完整。（</w:t>
      </w:r>
      <w:r>
        <w:rPr>
          <w:rFonts w:hint="eastAsia" w:eastAsia="仿宋_GB2312"/>
          <w:color w:val="0070C0"/>
          <w:sz w:val="24"/>
          <w:lang w:val="en-US" w:eastAsia="zh-CN"/>
        </w:rPr>
        <w:t>5</w:t>
      </w:r>
      <w:r>
        <w:rPr>
          <w:rFonts w:hint="eastAsia" w:eastAsia="仿宋_GB2312"/>
          <w:color w:val="0070C0"/>
          <w:sz w:val="24"/>
        </w:rPr>
        <w:t>分）</w:t>
      </w:r>
    </w:p>
    <w:p>
      <w:pPr>
        <w:tabs>
          <w:tab w:val="left" w:pos="8352"/>
        </w:tabs>
        <w:spacing w:line="360" w:lineRule="auto"/>
        <w:ind w:left="252" w:leftChars="120"/>
        <w:rPr>
          <w:rFonts w:hint="eastAsia" w:ascii="仿宋_GB2312" w:hAnsi="仿宋_GB2312" w:eastAsia="仿宋_GB2312" w:cs="仿宋_GB2312"/>
          <w:color w:val="0070C0"/>
          <w:sz w:val="24"/>
        </w:rPr>
      </w:pPr>
      <w:r>
        <w:rPr>
          <w:rFonts w:hint="eastAsia" w:eastAsia="仿宋_GB2312"/>
          <w:color w:val="0070C0"/>
          <w:sz w:val="24"/>
        </w:rPr>
        <w:t>青，</w:t>
      </w:r>
      <w:r>
        <w:rPr>
          <w:rFonts w:hint="eastAsia" w:eastAsia="仿宋_GB2312"/>
          <w:color w:val="0070C0"/>
          <w:sz w:val="24"/>
          <w:u w:val="single"/>
        </w:rPr>
        <w:t xml:space="preserve">     ①    </w:t>
      </w:r>
      <w:r>
        <w:rPr>
          <w:rFonts w:hint="eastAsia" w:eastAsia="仿宋_GB2312"/>
          <w:color w:val="0070C0"/>
          <w:sz w:val="24"/>
        </w:rPr>
        <w:t xml:space="preserve"> (</w:t>
      </w:r>
      <w:r>
        <w:rPr>
          <w:rFonts w:hint="eastAsia" w:eastAsia="仿宋_GB2312"/>
          <w:color w:val="0070C0"/>
          <w:sz w:val="24"/>
          <w:lang w:val="en-US" w:eastAsia="zh-CN"/>
        </w:rPr>
        <w:t>2.5</w:t>
      </w:r>
      <w:r>
        <w:rPr>
          <w:rFonts w:hint="eastAsia" w:eastAsia="仿宋_GB2312"/>
          <w:color w:val="0070C0"/>
          <w:sz w:val="24"/>
        </w:rPr>
        <w:t>分)；冰，</w:t>
      </w:r>
      <w:r>
        <w:rPr>
          <w:rFonts w:hint="eastAsia" w:eastAsia="仿宋_GB2312"/>
          <w:color w:val="0070C0"/>
          <w:sz w:val="24"/>
          <w:u w:val="single"/>
        </w:rPr>
        <w:t xml:space="preserve">    ②    </w:t>
      </w:r>
      <w:r>
        <w:rPr>
          <w:rFonts w:hint="eastAsia" w:eastAsia="仿宋_GB2312"/>
          <w:color w:val="0070C0"/>
          <w:sz w:val="24"/>
        </w:rPr>
        <w:t xml:space="preserve"> (</w:t>
      </w:r>
      <w:r>
        <w:rPr>
          <w:rFonts w:hint="eastAsia" w:eastAsia="仿宋_GB2312"/>
          <w:color w:val="0070C0"/>
          <w:sz w:val="24"/>
          <w:lang w:val="en-US" w:eastAsia="zh-CN"/>
        </w:rPr>
        <w:t>2.5</w:t>
      </w:r>
      <w:r>
        <w:rPr>
          <w:rFonts w:hint="eastAsia" w:eastAsia="仿宋_GB2312"/>
          <w:color w:val="0070C0"/>
          <w:sz w:val="24"/>
        </w:rPr>
        <w:t>分)。木直中绳，</w:t>
      </w:r>
      <w:r>
        <w:rPr>
          <w:rFonts w:hint="eastAsia" w:ascii="宋体" w:hAnsi="宋体" w:cs="宋体"/>
          <w:color w:val="0070C0"/>
          <w:sz w:val="24"/>
        </w:rPr>
        <w:t>輮</w:t>
      </w:r>
      <w:r>
        <w:rPr>
          <w:rFonts w:hint="eastAsia" w:ascii="仿宋_GB2312" w:hAnsi="仿宋_GB2312" w:eastAsia="仿宋_GB2312" w:cs="仿宋_GB2312"/>
          <w:color w:val="0070C0"/>
          <w:sz w:val="24"/>
        </w:rPr>
        <w:t>以为轮，其曲中规。有槁暴，不复挺者，</w:t>
      </w:r>
      <w:r>
        <w:rPr>
          <w:rFonts w:hint="eastAsia" w:ascii="宋体" w:hAnsi="宋体" w:cs="宋体"/>
          <w:color w:val="0070C0"/>
          <w:sz w:val="24"/>
        </w:rPr>
        <w:t>輮</w:t>
      </w:r>
      <w:r>
        <w:rPr>
          <w:rFonts w:hint="eastAsia" w:ascii="仿宋_GB2312" w:hAnsi="仿宋_GB2312" w:eastAsia="仿宋_GB2312" w:cs="仿宋_GB2312"/>
          <w:color w:val="0070C0"/>
          <w:sz w:val="24"/>
        </w:rPr>
        <w:t>使之然也。</w:t>
      </w:r>
    </w:p>
    <w:p>
      <w:pPr>
        <w:tabs>
          <w:tab w:val="left" w:pos="8352"/>
        </w:tabs>
        <w:spacing w:line="360" w:lineRule="auto"/>
        <w:ind w:left="252" w:leftChars="120"/>
        <w:rPr>
          <w:rFonts w:hint="eastAsia" w:ascii="仿宋_GB2312" w:hAnsi="仿宋_GB2312" w:eastAsia="仿宋_GB2312" w:cs="仿宋_GB2312"/>
          <w:color w:val="0070C0"/>
          <w:sz w:val="24"/>
          <w:u w:val="none"/>
        </w:rPr>
      </w:pPr>
      <w:r>
        <w:rPr>
          <w:rFonts w:hint="eastAsia" w:eastAsia="仿宋_GB2312"/>
          <w:color w:val="0070C0"/>
          <w:sz w:val="24"/>
          <w:u w:val="none"/>
          <w:lang w:val="en-US" w:eastAsia="zh-CN"/>
        </w:rPr>
        <w:t xml:space="preserve">填空: </w:t>
      </w:r>
      <w:r>
        <w:rPr>
          <w:rFonts w:hint="eastAsia" w:eastAsia="仿宋_GB2312"/>
          <w:color w:val="0070C0"/>
          <w:sz w:val="24"/>
          <w:u w:val="none"/>
        </w:rPr>
        <w:t>①</w:t>
      </w:r>
      <w:r>
        <w:rPr>
          <w:rFonts w:hint="eastAsia" w:eastAsia="仿宋_GB2312"/>
          <w:color w:val="0070C0"/>
          <w:sz w:val="24"/>
          <w:u w:val="none"/>
          <w:lang w:val="en-US" w:eastAsia="zh-CN"/>
        </w:rPr>
        <w:t>:</w:t>
      </w:r>
      <w:r>
        <w:rPr>
          <w:rFonts w:hint="eastAsia" w:eastAsia="仿宋_GB2312"/>
          <w:color w:val="0070C0"/>
          <w:sz w:val="24"/>
          <w:u w:val="single"/>
        </w:rPr>
        <w:t xml:space="preserve">                   </w:t>
      </w:r>
      <w:r>
        <w:rPr>
          <w:rFonts w:hint="eastAsia" w:eastAsia="仿宋_GB2312"/>
          <w:color w:val="0070C0"/>
          <w:sz w:val="24"/>
        </w:rPr>
        <w:t>。(</w:t>
      </w:r>
      <w:r>
        <w:rPr>
          <w:rFonts w:hint="eastAsia" w:eastAsia="仿宋_GB2312"/>
          <w:color w:val="0070C0"/>
          <w:sz w:val="24"/>
          <w:lang w:val="en-US" w:eastAsia="zh-CN"/>
        </w:rPr>
        <w:t>2.5</w:t>
      </w:r>
      <w:r>
        <w:rPr>
          <w:rFonts w:hint="eastAsia" w:eastAsia="仿宋_GB2312"/>
          <w:color w:val="0070C0"/>
          <w:sz w:val="24"/>
        </w:rPr>
        <w:t>分)</w:t>
      </w:r>
      <w:r>
        <w:rPr>
          <w:rFonts w:hint="eastAsia" w:eastAsia="仿宋_GB2312"/>
          <w:color w:val="0070C0"/>
          <w:sz w:val="24"/>
          <w:lang w:val="en-US" w:eastAsia="zh-CN"/>
        </w:rPr>
        <w:t xml:space="preserve">    </w:t>
      </w:r>
      <w:r>
        <w:rPr>
          <w:rFonts w:hint="eastAsia" w:eastAsia="仿宋_GB2312"/>
          <w:color w:val="0070C0"/>
          <w:sz w:val="24"/>
          <w:u w:val="none"/>
        </w:rPr>
        <w:t>②</w:t>
      </w:r>
      <w:r>
        <w:rPr>
          <w:rFonts w:hint="eastAsia" w:eastAsia="仿宋_GB2312"/>
          <w:color w:val="0070C0"/>
          <w:sz w:val="24"/>
          <w:lang w:val="en-US" w:eastAsia="zh-CN"/>
        </w:rPr>
        <w:t>:</w:t>
      </w:r>
      <w:r>
        <w:rPr>
          <w:rFonts w:hint="eastAsia" w:eastAsia="仿宋_GB2312"/>
          <w:color w:val="0070C0"/>
          <w:sz w:val="24"/>
          <w:u w:val="single"/>
        </w:rPr>
        <w:t xml:space="preserve">                   </w:t>
      </w:r>
      <w:r>
        <w:rPr>
          <w:rFonts w:hint="eastAsia" w:eastAsia="仿宋_GB2312"/>
          <w:color w:val="0070C0"/>
          <w:sz w:val="24"/>
        </w:rPr>
        <w:t>。(</w:t>
      </w:r>
      <w:r>
        <w:rPr>
          <w:rFonts w:hint="eastAsia" w:eastAsia="仿宋_GB2312"/>
          <w:color w:val="0070C0"/>
          <w:sz w:val="24"/>
          <w:lang w:val="en-US" w:eastAsia="zh-CN"/>
        </w:rPr>
        <w:t>2.5</w:t>
      </w:r>
      <w:r>
        <w:rPr>
          <w:rFonts w:hint="eastAsia" w:eastAsia="仿宋_GB2312"/>
          <w:color w:val="0070C0"/>
          <w:sz w:val="24"/>
        </w:rPr>
        <w:t>分)</w:t>
      </w:r>
    </w:p>
    <w:p>
      <w:pPr>
        <w:spacing w:line="360" w:lineRule="auto"/>
        <w:rPr>
          <w:rFonts w:hint="eastAsia" w:eastAsia="宋体"/>
          <w:color w:val="0070C0"/>
          <w:sz w:val="24"/>
          <w:szCs w:val="24"/>
          <w:lang w:val="en-US" w:eastAsia="zh-CN"/>
        </w:rPr>
      </w:pPr>
      <w:r>
        <w:rPr>
          <w:rFonts w:hint="eastAsia"/>
          <w:color w:val="0070C0"/>
          <w:sz w:val="24"/>
          <w:szCs w:val="24"/>
        </w:rPr>
        <w:t>【答案】</w:t>
      </w:r>
      <w:r>
        <w:rPr>
          <w:rFonts w:hint="eastAsia" w:eastAsia="仿宋_GB2312"/>
          <w:color w:val="0070C0"/>
          <w:sz w:val="24"/>
          <w:u w:val="none"/>
        </w:rPr>
        <w:t>①</w:t>
      </w:r>
      <w:r>
        <w:rPr>
          <w:rFonts w:hint="eastAsia" w:eastAsia="宋体"/>
          <w:color w:val="0070C0"/>
          <w:sz w:val="24"/>
          <w:szCs w:val="24"/>
          <w:lang w:eastAsia="zh-CN"/>
        </w:rPr>
        <w:t>取之于蓝而青于蓝；</w:t>
      </w:r>
      <w:r>
        <w:rPr>
          <w:rFonts w:hint="eastAsia" w:eastAsia="仿宋_GB2312"/>
          <w:color w:val="0070C0"/>
          <w:sz w:val="24"/>
          <w:u w:val="none"/>
        </w:rPr>
        <w:t>②</w:t>
      </w:r>
      <w:r>
        <w:rPr>
          <w:rFonts w:hint="eastAsia" w:eastAsia="宋体"/>
          <w:color w:val="0070C0"/>
          <w:sz w:val="24"/>
          <w:szCs w:val="24"/>
          <w:lang w:eastAsia="zh-CN"/>
        </w:rPr>
        <w:t>水为之而寒于水。</w:t>
      </w:r>
    </w:p>
    <w:p>
      <w:pPr>
        <w:spacing w:line="360" w:lineRule="auto"/>
        <w:rPr>
          <w:color w:val="000000" w:themeColor="text1"/>
          <w:sz w:val="24"/>
          <w:szCs w:val="24"/>
          <w14:textFill>
            <w14:solidFill>
              <w14:schemeClr w14:val="tx1"/>
            </w14:solidFill>
          </w14:textFill>
        </w:rPr>
      </w:pPr>
    </w:p>
    <w:p>
      <w:pPr>
        <w:spacing w:line="360" w:lineRule="auto"/>
        <w:jc w:val="left"/>
        <w:rPr>
          <w:b/>
          <w:color w:val="0070C0"/>
          <w:sz w:val="28"/>
          <w:szCs w:val="28"/>
        </w:rPr>
      </w:pPr>
      <w:r>
        <w:rPr>
          <w:rFonts w:hint="eastAsia"/>
          <w:b/>
          <w:color w:val="0070C0"/>
          <w:sz w:val="28"/>
          <w:szCs w:val="28"/>
        </w:rPr>
        <w:t>第二部分：阅读题（第</w:t>
      </w:r>
      <w:r>
        <w:rPr>
          <w:rFonts w:hint="eastAsia" w:ascii="Calibri" w:eastAsia="宋体"/>
          <w:b/>
          <w:color w:val="0070C0"/>
          <w:sz w:val="28"/>
          <w:szCs w:val="28"/>
          <w:lang w:val="en-US" w:eastAsia="zh-CN"/>
        </w:rPr>
        <w:t>7</w:t>
      </w:r>
      <w:r>
        <w:rPr>
          <w:rFonts w:hint="eastAsia"/>
          <w:b/>
          <w:color w:val="0070C0"/>
          <w:sz w:val="28"/>
          <w:szCs w:val="28"/>
        </w:rPr>
        <w:t>～１</w:t>
      </w:r>
      <w:r>
        <w:rPr>
          <w:rFonts w:hint="eastAsia" w:ascii="Calibri" w:eastAsia="宋体"/>
          <w:b/>
          <w:color w:val="0070C0"/>
          <w:sz w:val="28"/>
          <w:szCs w:val="28"/>
          <w:lang w:val="en-US" w:eastAsia="zh-CN"/>
        </w:rPr>
        <w:t>2</w:t>
      </w:r>
      <w:r>
        <w:rPr>
          <w:rFonts w:hint="eastAsia"/>
          <w:b/>
          <w:color w:val="0070C0"/>
          <w:sz w:val="28"/>
          <w:szCs w:val="28"/>
        </w:rPr>
        <w:t>题，</w:t>
      </w:r>
      <w:r>
        <w:rPr>
          <w:rFonts w:hint="eastAsia" w:eastAsia="宋体"/>
          <w:b/>
          <w:color w:val="0070C0"/>
          <w:sz w:val="28"/>
          <w:szCs w:val="28"/>
          <w:lang w:eastAsia="zh-CN"/>
        </w:rPr>
        <w:t>每小题</w:t>
      </w:r>
      <w:r>
        <w:rPr>
          <w:rFonts w:hint="eastAsia" w:ascii="Calibri" w:eastAsia="宋体"/>
          <w:b/>
          <w:color w:val="0070C0"/>
          <w:sz w:val="28"/>
          <w:szCs w:val="28"/>
          <w:lang w:val="en-US" w:eastAsia="zh-CN"/>
        </w:rPr>
        <w:t>5分，</w:t>
      </w:r>
      <w:r>
        <w:rPr>
          <w:rFonts w:hint="eastAsia"/>
          <w:b/>
          <w:color w:val="0070C0"/>
          <w:sz w:val="28"/>
          <w:szCs w:val="28"/>
        </w:rPr>
        <w:t>共３</w:t>
      </w:r>
      <w:r>
        <w:rPr>
          <w:rFonts w:hint="eastAsia" w:ascii="Calibri" w:eastAsia="宋体"/>
          <w:b/>
          <w:color w:val="0070C0"/>
          <w:sz w:val="28"/>
          <w:szCs w:val="28"/>
          <w:lang w:val="en-US" w:eastAsia="zh-CN"/>
        </w:rPr>
        <w:t>0</w:t>
      </w:r>
      <w:r>
        <w:rPr>
          <w:rFonts w:hint="eastAsia"/>
          <w:b/>
          <w:color w:val="0070C0"/>
          <w:sz w:val="28"/>
          <w:szCs w:val="28"/>
        </w:rPr>
        <w:t>分）</w:t>
      </w:r>
    </w:p>
    <w:p>
      <w:pPr>
        <w:tabs>
          <w:tab w:val="left" w:pos="8352"/>
        </w:tabs>
        <w:spacing w:line="360" w:lineRule="auto"/>
        <w:ind w:left="252" w:leftChars="120"/>
        <w:rPr>
          <w:rFonts w:eastAsia="仿宋_GB2312"/>
          <w:color w:val="0070C0"/>
          <w:sz w:val="24"/>
        </w:rPr>
      </w:pPr>
      <w:r>
        <w:rPr>
          <w:rFonts w:eastAsia="仿宋_GB2312"/>
          <w:color w:val="0070C0"/>
          <w:sz w:val="24"/>
        </w:rPr>
        <w:t>阅读下面文言文，完成</w:t>
      </w:r>
      <w:r>
        <w:rPr>
          <w:rFonts w:hint="eastAsia" w:eastAsia="仿宋_GB2312"/>
          <w:color w:val="0070C0"/>
          <w:sz w:val="24"/>
          <w:lang w:val="en-US" w:eastAsia="zh-CN"/>
        </w:rPr>
        <w:t>7</w:t>
      </w:r>
      <w:r>
        <w:rPr>
          <w:rFonts w:hint="eastAsia" w:eastAsia="仿宋_GB2312"/>
          <w:color w:val="0070C0"/>
          <w:sz w:val="24"/>
        </w:rPr>
        <w:t>～</w:t>
      </w:r>
      <w:r>
        <w:rPr>
          <w:rFonts w:hint="eastAsia" w:eastAsia="仿宋_GB2312"/>
          <w:color w:val="0070C0"/>
          <w:sz w:val="24"/>
          <w:lang w:val="en-US" w:eastAsia="zh-CN"/>
        </w:rPr>
        <w:t>9</w:t>
      </w:r>
      <w:r>
        <w:rPr>
          <w:rFonts w:eastAsia="仿宋_GB2312"/>
          <w:color w:val="0070C0"/>
          <w:sz w:val="24"/>
        </w:rPr>
        <w:t>题。</w:t>
      </w:r>
    </w:p>
    <w:p>
      <w:pPr>
        <w:keepNext w:val="0"/>
        <w:keepLines w:val="0"/>
        <w:pageBreakBefore w:val="0"/>
        <w:widowControl w:val="0"/>
        <w:tabs>
          <w:tab w:val="left" w:pos="8352"/>
        </w:tabs>
        <w:kinsoku/>
        <w:wordWrap/>
        <w:overflowPunct/>
        <w:topLinePunct w:val="0"/>
        <w:autoSpaceDE/>
        <w:autoSpaceDN/>
        <w:bidi w:val="0"/>
        <w:adjustRightInd/>
        <w:snapToGrid/>
        <w:spacing w:line="360" w:lineRule="auto"/>
        <w:ind w:left="252" w:leftChars="120" w:right="0" w:rightChars="0" w:firstLine="480" w:firstLineChars="200"/>
        <w:jc w:val="left"/>
        <w:textAlignment w:val="auto"/>
        <w:outlineLvl w:val="9"/>
        <w:rPr>
          <w:rFonts w:ascii="楷体_GB2312" w:hAnsi="华文楷体" w:eastAsia="楷体_GB2312" w:cs="Arial"/>
          <w:color w:val="0070C0"/>
          <w:kern w:val="0"/>
          <w:sz w:val="28"/>
          <w:szCs w:val="28"/>
        </w:rPr>
      </w:pPr>
      <w:r>
        <w:rPr>
          <w:rFonts w:hint="eastAsia" w:eastAsia="仿宋_GB2312"/>
          <w:color w:val="0070C0"/>
          <w:sz w:val="24"/>
        </w:rPr>
        <w:t>积土成山，风雨兴焉；积水成渊，蛟龙生焉；积善成德，而神明自得，圣心备焉。故不积跬步，无以至千里；</w:t>
      </w:r>
      <w:r>
        <w:rPr>
          <w:rFonts w:hint="eastAsia" w:eastAsia="仿宋_GB2312"/>
          <w:color w:val="0070C0"/>
          <w:sz w:val="24"/>
          <w:u w:val="single"/>
        </w:rPr>
        <w:t xml:space="preserve">  ①  </w:t>
      </w:r>
      <w:r>
        <w:rPr>
          <w:rFonts w:hint="eastAsia" w:eastAsia="仿宋_GB2312"/>
          <w:color w:val="0070C0"/>
          <w:sz w:val="24"/>
        </w:rPr>
        <w:t xml:space="preserve"> 。骐骥一跃，不能十步；驽马十驾，功在不舍。锲而舍之，朽木不折；锲而不舍，金石可镂。蚓无爪牙之利，筋骨之强，上 食 埃 土 ，下 饮 黄 泉 ，用 心 一也。蟹六跪而二螯，非蛇鳝之穴无可寄托者，用心躁也。（《荀子</w:t>
      </w:r>
      <w:r>
        <w:rPr>
          <w:rFonts w:hint="eastAsia" w:ascii="宋体" w:hAnsi="宋体" w:cs="宋体"/>
          <w:color w:val="0070C0"/>
          <w:sz w:val="24"/>
        </w:rPr>
        <w:t>•</w:t>
      </w:r>
      <w:r>
        <w:rPr>
          <w:rFonts w:hint="eastAsia" w:ascii="仿宋_GB2312" w:hAnsi="仿宋_GB2312" w:eastAsia="仿宋_GB2312" w:cs="仿宋_GB2312"/>
          <w:color w:val="0070C0"/>
          <w:sz w:val="24"/>
        </w:rPr>
        <w:t>劝学》节选）</w:t>
      </w: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lang w:val="en-US" w:eastAsia="zh-CN"/>
        </w:rPr>
        <w:t>7</w:t>
      </w:r>
      <w:r>
        <w:rPr>
          <w:rFonts w:hint="eastAsia" w:eastAsia="仿宋_GB2312"/>
          <w:color w:val="0070C0"/>
          <w:sz w:val="24"/>
        </w:rPr>
        <w:t>．选择正确的一项填入文中①处。（     ）</w:t>
      </w: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rPr>
        <w:t>A．不积小善，无以成大德。</w:t>
      </w: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rPr>
        <w:t xml:space="preserve">B．不积小流，无以成江海。 </w:t>
      </w: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rPr>
        <w:t>C．不积细流，无以成湖海。</w:t>
      </w:r>
    </w:p>
    <w:p>
      <w:pPr>
        <w:ind w:firstLine="240" w:firstLineChars="100"/>
        <w:rPr>
          <w:rFonts w:hint="eastAsia" w:eastAsia="宋体"/>
          <w:color w:val="0070C0"/>
          <w:sz w:val="24"/>
          <w:szCs w:val="24"/>
          <w:lang w:val="en-US" w:eastAsia="zh-CN"/>
        </w:rPr>
      </w:pPr>
      <w:r>
        <w:rPr>
          <w:rFonts w:hint="eastAsia"/>
          <w:color w:val="0070C0"/>
          <w:sz w:val="24"/>
          <w:szCs w:val="24"/>
        </w:rPr>
        <w:t>【参考答案】</w:t>
      </w:r>
      <w:r>
        <w:rPr>
          <w:rFonts w:hint="eastAsia" w:ascii="Calibri" w:eastAsia="宋体"/>
          <w:color w:val="0070C0"/>
          <w:sz w:val="24"/>
          <w:szCs w:val="24"/>
          <w:lang w:val="en-US" w:eastAsia="zh-CN"/>
        </w:rPr>
        <w:t>B</w:t>
      </w:r>
    </w:p>
    <w:p>
      <w:pPr>
        <w:tabs>
          <w:tab w:val="left" w:pos="8352"/>
        </w:tabs>
        <w:spacing w:line="360" w:lineRule="auto"/>
        <w:ind w:left="252" w:leftChars="120"/>
        <w:rPr>
          <w:rFonts w:hint="eastAsia" w:eastAsia="仿宋_GB2312"/>
          <w:color w:val="0070C0"/>
          <w:sz w:val="24"/>
        </w:rPr>
      </w:pP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lang w:val="en-US" w:eastAsia="zh-CN"/>
        </w:rPr>
        <w:t>8</w:t>
      </w:r>
      <w:r>
        <w:rPr>
          <w:rFonts w:hint="eastAsia" w:eastAsia="仿宋_GB2312"/>
          <w:color w:val="0070C0"/>
          <w:sz w:val="24"/>
        </w:rPr>
        <w:t>．把“锲而不舍，金石可镂”翻译成现代白话文是（   ）。</w:t>
      </w: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rPr>
        <w:t>A．雕刻并且不舍得停止，金子都可以镂空。</w:t>
      </w: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rPr>
        <w:t xml:space="preserve">B．雕刻并不放弃，金色的石头都可以镂空。 </w:t>
      </w: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rPr>
        <w:t>C．雕刻并不放弃，金属和石头都可以镂空。</w:t>
      </w:r>
    </w:p>
    <w:p>
      <w:pPr>
        <w:rPr>
          <w:rFonts w:hint="eastAsia" w:eastAsia="宋体"/>
          <w:color w:val="0070C0"/>
          <w:sz w:val="24"/>
          <w:szCs w:val="24"/>
          <w:lang w:val="en-US" w:eastAsia="zh-CN"/>
        </w:rPr>
      </w:pPr>
      <w:r>
        <w:rPr>
          <w:rFonts w:hint="eastAsia"/>
          <w:color w:val="0070C0"/>
          <w:sz w:val="24"/>
          <w:szCs w:val="24"/>
        </w:rPr>
        <w:t>【参考答案】</w:t>
      </w:r>
      <w:r>
        <w:rPr>
          <w:rFonts w:hint="eastAsia" w:ascii="Calibri" w:eastAsia="宋体"/>
          <w:color w:val="0070C0"/>
          <w:sz w:val="24"/>
          <w:szCs w:val="24"/>
          <w:lang w:val="en-US" w:eastAsia="zh-CN"/>
        </w:rPr>
        <w:t>C</w:t>
      </w:r>
    </w:p>
    <w:p>
      <w:pPr>
        <w:tabs>
          <w:tab w:val="left" w:pos="8352"/>
        </w:tabs>
        <w:spacing w:line="360" w:lineRule="auto"/>
        <w:ind w:left="252" w:leftChars="120"/>
        <w:rPr>
          <w:rFonts w:hint="eastAsia" w:eastAsia="仿宋_GB2312"/>
          <w:color w:val="0070C0"/>
          <w:sz w:val="24"/>
        </w:rPr>
      </w:pP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lang w:val="en-US" w:eastAsia="zh-CN"/>
        </w:rPr>
        <w:t>9</w:t>
      </w:r>
      <w:r>
        <w:rPr>
          <w:rFonts w:hint="eastAsia" w:eastAsia="仿宋_GB2312"/>
          <w:color w:val="0070C0"/>
          <w:sz w:val="24"/>
        </w:rPr>
        <w:t>．“骐骥一跃，不能十步；驽马十驾，功在不舍”这两句话运用的论证方法不包括（     ）。</w:t>
      </w:r>
    </w:p>
    <w:p>
      <w:pPr>
        <w:tabs>
          <w:tab w:val="left" w:pos="8352"/>
        </w:tabs>
        <w:spacing w:line="360" w:lineRule="auto"/>
        <w:ind w:left="252" w:leftChars="120"/>
        <w:rPr>
          <w:rFonts w:hint="eastAsia" w:eastAsia="仿宋_GB2312"/>
          <w:color w:val="0070C0"/>
          <w:sz w:val="24"/>
        </w:rPr>
      </w:pPr>
      <w:r>
        <w:rPr>
          <w:rFonts w:hint="eastAsia" w:eastAsia="仿宋_GB2312"/>
          <w:color w:val="0070C0"/>
          <w:sz w:val="24"/>
        </w:rPr>
        <w:t>A．对比论证    B．举例论证    C．比喻论证</w:t>
      </w:r>
    </w:p>
    <w:p>
      <w:pPr>
        <w:rPr>
          <w:rFonts w:hint="eastAsia" w:eastAsia="宋体"/>
          <w:sz w:val="24"/>
          <w:szCs w:val="24"/>
          <w:lang w:val="en-US" w:eastAsia="zh-CN"/>
        </w:rPr>
      </w:pPr>
      <w:r>
        <w:rPr>
          <w:rFonts w:hint="eastAsia" w:ascii="Calibri" w:eastAsia="宋体"/>
          <w:color w:val="0070C0"/>
          <w:sz w:val="24"/>
          <w:szCs w:val="24"/>
          <w:lang w:val="en-US" w:eastAsia="zh-CN"/>
        </w:rPr>
        <w:t xml:space="preserve"> </w:t>
      </w:r>
      <w:r>
        <w:rPr>
          <w:rFonts w:hint="eastAsia"/>
          <w:color w:val="0070C0"/>
          <w:sz w:val="24"/>
          <w:szCs w:val="24"/>
        </w:rPr>
        <w:t>【参考答案】</w:t>
      </w:r>
      <w:r>
        <w:rPr>
          <w:rFonts w:hint="eastAsia" w:ascii="Calibri" w:eastAsia="宋体"/>
          <w:color w:val="0070C0"/>
          <w:sz w:val="24"/>
          <w:szCs w:val="24"/>
          <w:lang w:val="en-US" w:eastAsia="zh-CN"/>
        </w:rPr>
        <w:t>C</w:t>
      </w:r>
    </w:p>
    <w:p>
      <w:pPr>
        <w:spacing w:line="360" w:lineRule="auto"/>
        <w:rPr>
          <w:color w:val="000000" w:themeColor="text1"/>
          <w:sz w:val="24"/>
          <w:szCs w:val="24"/>
          <w14:textFill>
            <w14:solidFill>
              <w14:schemeClr w14:val="tx1"/>
            </w14:solidFill>
          </w14:textFill>
        </w:rPr>
      </w:pPr>
    </w:p>
    <w:p>
      <w:pPr>
        <w:spacing w:line="360" w:lineRule="auto"/>
        <w:rPr>
          <w:rFonts w:hint="default" w:eastAsia="宋体"/>
          <w:color w:val="0070C0"/>
          <w:sz w:val="24"/>
          <w:szCs w:val="24"/>
          <w:lang w:val="en-US" w:eastAsia="zh-CN"/>
        </w:rPr>
      </w:pPr>
      <w:r>
        <w:rPr>
          <w:rFonts w:hint="eastAsia"/>
          <w:color w:val="0070C0"/>
          <w:sz w:val="24"/>
          <w:szCs w:val="24"/>
        </w:rPr>
        <w:t>阅读下面</w:t>
      </w:r>
      <w:r>
        <w:rPr>
          <w:rFonts w:hint="eastAsia" w:eastAsia="宋体"/>
          <w:color w:val="0070C0"/>
          <w:sz w:val="24"/>
          <w:szCs w:val="24"/>
          <w:lang w:eastAsia="zh-CN"/>
        </w:rPr>
        <w:t>节选的现代文片断</w:t>
      </w:r>
      <w:r>
        <w:rPr>
          <w:rFonts w:hint="eastAsia"/>
          <w:color w:val="0070C0"/>
          <w:sz w:val="24"/>
          <w:szCs w:val="24"/>
        </w:rPr>
        <w:t>，完成</w:t>
      </w:r>
      <w:r>
        <w:rPr>
          <w:color w:val="0070C0"/>
          <w:sz w:val="24"/>
          <w:szCs w:val="24"/>
        </w:rPr>
        <w:t xml:space="preserve"> 1</w:t>
      </w:r>
      <w:r>
        <w:rPr>
          <w:rFonts w:hint="eastAsia" w:ascii="Calibri" w:eastAsia="宋体"/>
          <w:color w:val="0070C0"/>
          <w:sz w:val="24"/>
          <w:szCs w:val="24"/>
          <w:lang w:val="en-US" w:eastAsia="zh-CN"/>
        </w:rPr>
        <w:t>0</w:t>
      </w:r>
      <w:r>
        <w:rPr>
          <w:rFonts w:hint="eastAsia"/>
          <w:color w:val="0070C0"/>
          <w:sz w:val="24"/>
          <w:szCs w:val="24"/>
        </w:rPr>
        <w:t>－</w:t>
      </w:r>
      <w:r>
        <w:rPr>
          <w:color w:val="0070C0"/>
          <w:sz w:val="24"/>
          <w:szCs w:val="24"/>
        </w:rPr>
        <w:t>1</w:t>
      </w:r>
      <w:r>
        <w:rPr>
          <w:rFonts w:hint="eastAsia" w:ascii="Calibri" w:eastAsia="宋体"/>
          <w:color w:val="0070C0"/>
          <w:sz w:val="24"/>
          <w:szCs w:val="24"/>
          <w:lang w:val="en-US" w:eastAsia="zh-CN"/>
        </w:rPr>
        <w:t>2</w:t>
      </w:r>
      <w:r>
        <w:rPr>
          <w:color w:val="0070C0"/>
          <w:sz w:val="24"/>
          <w:szCs w:val="24"/>
        </w:rPr>
        <w:t xml:space="preserve"> </w:t>
      </w:r>
      <w:r>
        <w:rPr>
          <w:rFonts w:hint="eastAsia"/>
          <w:color w:val="0070C0"/>
          <w:sz w:val="24"/>
          <w:szCs w:val="24"/>
        </w:rPr>
        <w:t>题。</w:t>
      </w:r>
      <w:r>
        <w:rPr>
          <w:rFonts w:hint="eastAsia" w:ascii="Calibri" w:eastAsia="宋体"/>
          <w:color w:val="0070C0"/>
          <w:sz w:val="24"/>
          <w:szCs w:val="24"/>
          <w:lang w:val="en-US" w:eastAsia="zh-CN"/>
        </w:rPr>
        <w:t>(5*3=15)</w:t>
      </w:r>
    </w:p>
    <w:p>
      <w:pPr>
        <w:spacing w:line="360" w:lineRule="auto"/>
        <w:ind w:firstLine="480" w:firstLineChars="200"/>
        <w:rPr>
          <w:rFonts w:eastAsia="仿宋_GB2312"/>
          <w:color w:val="0070C0"/>
          <w:sz w:val="24"/>
        </w:rPr>
      </w:pPr>
      <w:r>
        <w:rPr>
          <w:rFonts w:hint="eastAsia" w:eastAsia="仿宋_GB2312"/>
          <w:color w:val="0070C0"/>
          <w:sz w:val="24"/>
        </w:rPr>
        <w:t>高科技污染</w:t>
      </w:r>
      <w:r>
        <w:rPr>
          <w:rFonts w:hint="eastAsia" w:eastAsia="仿宋_GB2312"/>
          <w:color w:val="0070C0"/>
          <w:sz w:val="24"/>
          <w:lang w:val="en-US" w:eastAsia="zh-CN"/>
        </w:rPr>
        <w:t>是指</w:t>
      </w:r>
      <w:r>
        <w:rPr>
          <w:rFonts w:hint="eastAsia" w:eastAsia="仿宋_GB2312"/>
          <w:color w:val="0070C0"/>
          <w:sz w:val="24"/>
        </w:rPr>
        <w:t>因技术进步产生的影响人类正常活动的现象</w:t>
      </w:r>
      <w:r>
        <w:rPr>
          <w:rFonts w:hint="eastAsia" w:eastAsia="仿宋_GB2312"/>
          <w:color w:val="0070C0"/>
          <w:sz w:val="24"/>
          <w:lang w:eastAsia="zh-CN"/>
        </w:rPr>
        <w:t>，</w:t>
      </w:r>
      <w:r>
        <w:rPr>
          <w:rFonts w:hint="eastAsia" w:eastAsia="仿宋_GB2312"/>
          <w:color w:val="0070C0"/>
          <w:sz w:val="24"/>
        </w:rPr>
        <w:t>可分为无形和有形两类。</w:t>
      </w:r>
      <w:r>
        <w:rPr>
          <w:rFonts w:hint="eastAsia" w:eastAsia="仿宋_GB2312"/>
          <w:color w:val="0070C0"/>
          <w:sz w:val="24"/>
          <w:lang w:eastAsia="zh-CN"/>
        </w:rPr>
        <w:t>①</w:t>
      </w:r>
      <w:r>
        <w:rPr>
          <w:rFonts w:hint="eastAsia" w:eastAsia="仿宋_GB2312"/>
          <w:color w:val="0070C0"/>
          <w:sz w:val="24"/>
        </w:rPr>
        <w:t>有形污染</w:t>
      </w:r>
      <w:r>
        <w:rPr>
          <w:rFonts w:hint="eastAsia" w:eastAsia="仿宋_GB2312"/>
          <w:color w:val="0070C0"/>
          <w:sz w:val="24"/>
          <w:lang w:val="en-US" w:eastAsia="zh-CN"/>
        </w:rPr>
        <w:t>来自</w:t>
      </w:r>
      <w:r>
        <w:rPr>
          <w:rFonts w:hint="eastAsia" w:eastAsia="仿宋_GB2312"/>
          <w:color w:val="0070C0"/>
          <w:sz w:val="24"/>
        </w:rPr>
        <w:t>高科技工业产生的固、液、气三种形态</w:t>
      </w:r>
      <w:r>
        <w:rPr>
          <w:rFonts w:hint="eastAsia" w:eastAsia="仿宋_GB2312"/>
          <w:color w:val="0070C0"/>
          <w:sz w:val="24"/>
          <w:lang w:val="en-US" w:eastAsia="zh-CN"/>
        </w:rPr>
        <w:t>的</w:t>
      </w:r>
      <w:r>
        <w:rPr>
          <w:rFonts w:hint="eastAsia" w:eastAsia="仿宋_GB2312"/>
          <w:color w:val="0070C0"/>
          <w:sz w:val="24"/>
        </w:rPr>
        <w:t>垃圾，这种垃圾也叫高科技垃圾。</w:t>
      </w:r>
      <w:r>
        <w:rPr>
          <w:rFonts w:hint="eastAsia" w:eastAsia="仿宋_GB2312"/>
          <w:color w:val="0070C0"/>
          <w:sz w:val="24"/>
          <w:lang w:eastAsia="zh-CN"/>
        </w:rPr>
        <w:t>②</w:t>
      </w:r>
      <w:r>
        <w:rPr>
          <w:rFonts w:hint="eastAsia" w:eastAsia="仿宋_GB2312"/>
          <w:color w:val="0070C0"/>
          <w:sz w:val="24"/>
        </w:rPr>
        <w:t>无形污染</w:t>
      </w:r>
      <w:r>
        <w:rPr>
          <w:rFonts w:hint="eastAsia" w:eastAsia="仿宋_GB2312"/>
          <w:color w:val="0070C0"/>
          <w:sz w:val="24"/>
          <w:lang w:val="en-US" w:eastAsia="zh-CN"/>
        </w:rPr>
        <w:t>来自</w:t>
      </w:r>
      <w:r>
        <w:rPr>
          <w:rFonts w:hint="eastAsia" w:eastAsia="仿宋_GB2312"/>
          <w:color w:val="0070C0"/>
          <w:sz w:val="24"/>
        </w:rPr>
        <w:t>信息、声、光等非实体的干扰</w:t>
      </w:r>
      <w:r>
        <w:rPr>
          <w:rFonts w:hint="eastAsia" w:eastAsia="仿宋_GB2312"/>
          <w:color w:val="0070C0"/>
          <w:sz w:val="24"/>
          <w:lang w:eastAsia="zh-CN"/>
        </w:rPr>
        <w:t>；③</w:t>
      </w:r>
      <w:r>
        <w:rPr>
          <w:rFonts w:hint="eastAsia" w:eastAsia="仿宋_GB2312"/>
          <w:color w:val="0070C0"/>
          <w:sz w:val="24"/>
        </w:rPr>
        <w:t>从太空到海底，</w:t>
      </w:r>
      <w:r>
        <w:rPr>
          <w:rFonts w:hint="eastAsia" w:eastAsia="仿宋_GB2312"/>
          <w:color w:val="0070C0"/>
          <w:sz w:val="24"/>
          <w:lang w:eastAsia="zh-CN"/>
        </w:rPr>
        <w:t>凡是</w:t>
      </w:r>
      <w:r>
        <w:rPr>
          <w:rFonts w:hint="eastAsia" w:eastAsia="仿宋_GB2312"/>
          <w:color w:val="0070C0"/>
          <w:sz w:val="24"/>
        </w:rPr>
        <w:t xml:space="preserve">人的高科技能影响到的领域， </w:t>
      </w:r>
      <w:r>
        <w:rPr>
          <w:rFonts w:hint="eastAsia" w:eastAsia="仿宋_GB2312"/>
          <w:color w:val="0070C0"/>
          <w:sz w:val="24"/>
          <w:lang w:eastAsia="zh-CN"/>
        </w:rPr>
        <w:t>都</w:t>
      </w:r>
      <w:r>
        <w:rPr>
          <w:rFonts w:hint="eastAsia" w:eastAsia="仿宋_GB2312"/>
          <w:color w:val="0070C0"/>
          <w:sz w:val="24"/>
        </w:rPr>
        <w:t>存在高科技垃圾。</w:t>
      </w:r>
      <w:r>
        <w:rPr>
          <w:rFonts w:hint="eastAsia" w:eastAsia="仿宋_GB2312"/>
          <w:color w:val="0070C0"/>
          <w:sz w:val="24"/>
          <w:lang w:eastAsia="zh-CN"/>
        </w:rPr>
        <w:t>④</w:t>
      </w:r>
      <w:r>
        <w:rPr>
          <w:rFonts w:hint="eastAsia" w:eastAsia="仿宋_GB2312"/>
          <w:color w:val="0070C0"/>
          <w:sz w:val="24"/>
          <w:lang w:val="en-US" w:eastAsia="zh-CN"/>
        </w:rPr>
        <w:t>因</w:t>
      </w:r>
      <w:r>
        <w:rPr>
          <w:rFonts w:hint="eastAsia" w:eastAsia="仿宋_GB2312"/>
          <w:color w:val="0070C0"/>
          <w:sz w:val="24"/>
        </w:rPr>
        <w:t>高科技拓展了人对自然的影响范围和程度，所以高科技垃圾种类日增，分布日趋广泛。（</w:t>
      </w:r>
      <w:r>
        <w:rPr>
          <w:rFonts w:hint="eastAsia" w:eastAsia="仿宋_GB2312"/>
          <w:color w:val="0070C0"/>
          <w:sz w:val="24"/>
          <w:lang w:eastAsia="zh-CN"/>
        </w:rPr>
        <w:t>节选自</w:t>
      </w:r>
      <w:r>
        <w:rPr>
          <w:rFonts w:hint="eastAsia" w:eastAsia="仿宋_GB2312"/>
          <w:color w:val="0070C0"/>
          <w:sz w:val="24"/>
        </w:rPr>
        <w:t>《高科技污染》）</w:t>
      </w:r>
    </w:p>
    <w:p>
      <w:pPr>
        <w:tabs>
          <w:tab w:val="left" w:pos="8352"/>
        </w:tabs>
        <w:spacing w:line="360" w:lineRule="auto"/>
        <w:rPr>
          <w:rFonts w:hint="eastAsia" w:eastAsia="仿宋_GB2312"/>
          <w:color w:val="0070C0"/>
          <w:sz w:val="24"/>
        </w:rPr>
      </w:pPr>
      <w:r>
        <w:rPr>
          <w:rFonts w:hint="eastAsia" w:eastAsia="仿宋_GB2312"/>
          <w:color w:val="0070C0"/>
          <w:sz w:val="24"/>
        </w:rPr>
        <w:t>1</w:t>
      </w:r>
      <w:r>
        <w:rPr>
          <w:rFonts w:hint="eastAsia" w:eastAsia="仿宋_GB2312"/>
          <w:color w:val="0070C0"/>
          <w:sz w:val="24"/>
          <w:lang w:val="en-US" w:eastAsia="zh-CN"/>
        </w:rPr>
        <w:t>0</w:t>
      </w:r>
      <w:r>
        <w:rPr>
          <w:rFonts w:hint="eastAsia" w:eastAsia="仿宋_GB2312"/>
          <w:color w:val="0070C0"/>
          <w:sz w:val="24"/>
        </w:rPr>
        <w:t xml:space="preserve">. </w:t>
      </w:r>
      <w:r>
        <w:rPr>
          <w:rFonts w:hint="eastAsia" w:eastAsia="仿宋_GB2312"/>
          <w:color w:val="0070C0"/>
          <w:sz w:val="24"/>
          <w:lang w:eastAsia="zh-CN"/>
        </w:rPr>
        <w:t>①②③④四句语序有误，其正确语序应该是</w:t>
      </w:r>
      <w:r>
        <w:rPr>
          <w:rFonts w:hint="eastAsia" w:eastAsia="仿宋_GB2312"/>
          <w:color w:val="0070C0"/>
          <w:sz w:val="24"/>
          <w:lang w:val="en-US" w:eastAsia="zh-CN"/>
        </w:rPr>
        <w:t>?(        )</w:t>
      </w:r>
      <w:r>
        <w:rPr>
          <w:rFonts w:hint="eastAsia" w:eastAsia="仿宋_GB2312"/>
          <w:color w:val="0070C0"/>
          <w:sz w:val="24"/>
        </w:rPr>
        <w:t>（</w:t>
      </w:r>
      <w:r>
        <w:rPr>
          <w:rFonts w:hint="eastAsia" w:eastAsia="仿宋_GB2312"/>
          <w:color w:val="0070C0"/>
          <w:sz w:val="24"/>
          <w:lang w:val="en-US" w:eastAsia="zh-CN"/>
        </w:rPr>
        <w:t>5</w:t>
      </w:r>
      <w:r>
        <w:rPr>
          <w:rFonts w:hint="eastAsia" w:eastAsia="仿宋_GB2312"/>
          <w:color w:val="0070C0"/>
          <w:sz w:val="24"/>
        </w:rPr>
        <w:t>分）</w:t>
      </w:r>
    </w:p>
    <w:p>
      <w:pPr>
        <w:tabs>
          <w:tab w:val="left" w:pos="8352"/>
        </w:tabs>
        <w:spacing w:line="360" w:lineRule="auto"/>
        <w:rPr>
          <w:rFonts w:hint="eastAsia" w:eastAsia="仿宋_GB2312"/>
          <w:color w:val="0070C0"/>
          <w:sz w:val="24"/>
          <w:lang w:eastAsia="zh-CN"/>
        </w:rPr>
      </w:pPr>
      <w:r>
        <w:rPr>
          <w:rFonts w:hint="eastAsia" w:eastAsia="仿宋_GB2312"/>
          <w:color w:val="0070C0"/>
          <w:sz w:val="24"/>
        </w:rPr>
        <w:t xml:space="preserve">   A. </w:t>
      </w:r>
      <w:r>
        <w:rPr>
          <w:rFonts w:hint="eastAsia" w:eastAsia="仿宋_GB2312"/>
          <w:color w:val="0070C0"/>
          <w:sz w:val="24"/>
          <w:lang w:eastAsia="zh-CN"/>
        </w:rPr>
        <w:t>①②④③</w:t>
      </w:r>
      <w:r>
        <w:rPr>
          <w:rFonts w:hint="eastAsia" w:eastAsia="仿宋_GB2312"/>
          <w:color w:val="0070C0"/>
          <w:sz w:val="24"/>
          <w:lang w:val="en-US" w:eastAsia="zh-CN"/>
        </w:rPr>
        <w:t xml:space="preserve">       </w:t>
      </w:r>
      <w:r>
        <w:rPr>
          <w:rFonts w:hint="eastAsia" w:eastAsia="仿宋_GB2312"/>
          <w:color w:val="0070C0"/>
          <w:sz w:val="24"/>
        </w:rPr>
        <w:t>B.</w:t>
      </w:r>
      <w:r>
        <w:rPr>
          <w:rFonts w:hint="eastAsia" w:eastAsia="仿宋_GB2312"/>
          <w:color w:val="0070C0"/>
          <w:sz w:val="24"/>
          <w:lang w:val="en-US" w:eastAsia="zh-CN"/>
        </w:rPr>
        <w:t xml:space="preserve"> </w:t>
      </w:r>
      <w:r>
        <w:rPr>
          <w:rFonts w:hint="eastAsia" w:eastAsia="仿宋_GB2312"/>
          <w:color w:val="0070C0"/>
          <w:sz w:val="24"/>
          <w:lang w:eastAsia="zh-CN"/>
        </w:rPr>
        <w:t>②①④③</w:t>
      </w:r>
      <w:r>
        <w:rPr>
          <w:rFonts w:hint="eastAsia" w:eastAsia="仿宋_GB2312"/>
          <w:color w:val="0070C0"/>
          <w:sz w:val="24"/>
          <w:lang w:val="en-US" w:eastAsia="zh-CN"/>
        </w:rPr>
        <w:t xml:space="preserve">      </w:t>
      </w:r>
      <w:r>
        <w:rPr>
          <w:rFonts w:hint="eastAsia" w:eastAsia="仿宋_GB2312"/>
          <w:color w:val="0070C0"/>
          <w:sz w:val="24"/>
        </w:rPr>
        <w:t xml:space="preserve">C. </w:t>
      </w:r>
      <w:r>
        <w:rPr>
          <w:rFonts w:hint="eastAsia" w:eastAsia="仿宋_GB2312"/>
          <w:color w:val="0070C0"/>
          <w:sz w:val="24"/>
          <w:lang w:eastAsia="zh-CN"/>
        </w:rPr>
        <w:t>②①③④</w:t>
      </w:r>
    </w:p>
    <w:p>
      <w:pPr>
        <w:spacing w:line="360" w:lineRule="auto"/>
        <w:rPr>
          <w:rFonts w:hint="eastAsia" w:eastAsia="仿宋_GB2312"/>
          <w:color w:val="0070C0"/>
          <w:sz w:val="24"/>
          <w:lang w:eastAsia="zh-CN"/>
        </w:rPr>
      </w:pPr>
      <w:r>
        <w:rPr>
          <w:rFonts w:hint="eastAsia"/>
          <w:color w:val="0070C0"/>
          <w:sz w:val="24"/>
          <w:szCs w:val="24"/>
        </w:rPr>
        <w:t>【答案】</w:t>
      </w:r>
      <w:r>
        <w:rPr>
          <w:rFonts w:hint="eastAsia" w:ascii="Calibri" w:eastAsia="宋体"/>
          <w:color w:val="0070C0"/>
          <w:sz w:val="24"/>
          <w:szCs w:val="24"/>
          <w:lang w:val="en-US" w:eastAsia="zh-CN"/>
        </w:rPr>
        <w:t>B</w:t>
      </w:r>
    </w:p>
    <w:p>
      <w:pPr>
        <w:tabs>
          <w:tab w:val="left" w:pos="8352"/>
        </w:tabs>
        <w:spacing w:line="360" w:lineRule="auto"/>
        <w:rPr>
          <w:rFonts w:hint="eastAsia" w:eastAsia="仿宋_GB2312"/>
          <w:color w:val="0070C0"/>
          <w:sz w:val="24"/>
        </w:rPr>
      </w:pPr>
      <w:r>
        <w:rPr>
          <w:rFonts w:hint="eastAsia" w:eastAsia="仿宋_GB2312"/>
          <w:color w:val="0070C0"/>
          <w:sz w:val="24"/>
        </w:rPr>
        <w:t>1</w:t>
      </w:r>
      <w:r>
        <w:rPr>
          <w:rFonts w:hint="eastAsia" w:eastAsia="仿宋_GB2312"/>
          <w:color w:val="0070C0"/>
          <w:sz w:val="24"/>
          <w:lang w:val="en-US" w:eastAsia="zh-CN"/>
        </w:rPr>
        <w:t>1</w:t>
      </w:r>
      <w:r>
        <w:rPr>
          <w:rFonts w:hint="eastAsia" w:eastAsia="仿宋_GB2312"/>
          <w:color w:val="0070C0"/>
          <w:sz w:val="24"/>
        </w:rPr>
        <w:t>. 关于本</w:t>
      </w:r>
      <w:r>
        <w:rPr>
          <w:rFonts w:hint="eastAsia" w:eastAsia="仿宋_GB2312"/>
          <w:color w:val="0070C0"/>
          <w:sz w:val="24"/>
          <w:lang w:eastAsia="zh-CN"/>
        </w:rPr>
        <w:t>段文字</w:t>
      </w:r>
      <w:r>
        <w:rPr>
          <w:rFonts w:hint="eastAsia" w:eastAsia="仿宋_GB2312"/>
          <w:color w:val="0070C0"/>
          <w:sz w:val="24"/>
        </w:rPr>
        <w:t>下面哪些说法是错误的？（     ）（</w:t>
      </w:r>
      <w:r>
        <w:rPr>
          <w:rFonts w:hint="eastAsia" w:eastAsia="仿宋_GB2312"/>
          <w:color w:val="0070C0"/>
          <w:sz w:val="24"/>
          <w:lang w:val="en-US" w:eastAsia="zh-CN"/>
        </w:rPr>
        <w:t>5</w:t>
      </w:r>
      <w:r>
        <w:rPr>
          <w:rFonts w:hint="eastAsia" w:eastAsia="仿宋_GB2312"/>
          <w:color w:val="0070C0"/>
          <w:sz w:val="24"/>
        </w:rPr>
        <w:t>分）</w:t>
      </w:r>
    </w:p>
    <w:p>
      <w:pPr>
        <w:tabs>
          <w:tab w:val="left" w:pos="8352"/>
        </w:tabs>
        <w:spacing w:line="360" w:lineRule="auto"/>
        <w:rPr>
          <w:rFonts w:hint="eastAsia" w:eastAsia="仿宋_GB2312"/>
          <w:color w:val="0070C0"/>
          <w:sz w:val="24"/>
        </w:rPr>
      </w:pPr>
      <w:r>
        <w:rPr>
          <w:rFonts w:hint="eastAsia" w:eastAsia="仿宋_GB2312"/>
          <w:color w:val="0070C0"/>
          <w:sz w:val="24"/>
        </w:rPr>
        <w:t xml:space="preserve">   A. 本</w:t>
      </w:r>
      <w:r>
        <w:rPr>
          <w:rFonts w:hint="eastAsia" w:eastAsia="仿宋_GB2312"/>
          <w:color w:val="0070C0"/>
          <w:sz w:val="24"/>
          <w:lang w:eastAsia="zh-CN"/>
        </w:rPr>
        <w:t>段文字</w:t>
      </w:r>
      <w:r>
        <w:rPr>
          <w:rFonts w:hint="eastAsia" w:eastAsia="仿宋_GB2312"/>
          <w:color w:val="0070C0"/>
          <w:sz w:val="24"/>
        </w:rPr>
        <w:t>主要</w:t>
      </w:r>
      <w:r>
        <w:rPr>
          <w:rFonts w:hint="eastAsia" w:eastAsia="仿宋_GB2312"/>
          <w:color w:val="0070C0"/>
          <w:sz w:val="24"/>
          <w:lang w:eastAsia="zh-CN"/>
        </w:rPr>
        <w:t>介绍</w:t>
      </w:r>
      <w:r>
        <w:rPr>
          <w:rFonts w:hint="eastAsia" w:eastAsia="仿宋_GB2312"/>
          <w:color w:val="0070C0"/>
          <w:sz w:val="24"/>
        </w:rPr>
        <w:t>了</w:t>
      </w:r>
      <w:r>
        <w:rPr>
          <w:rFonts w:hint="eastAsia" w:eastAsia="仿宋_GB2312"/>
          <w:color w:val="0070C0"/>
          <w:sz w:val="24"/>
          <w:lang w:eastAsia="zh-CN"/>
        </w:rPr>
        <w:t>什么是</w:t>
      </w:r>
      <w:r>
        <w:rPr>
          <w:rFonts w:hint="eastAsia" w:eastAsia="仿宋_GB2312"/>
          <w:color w:val="0070C0"/>
          <w:sz w:val="24"/>
        </w:rPr>
        <w:t>高科技污染，</w:t>
      </w:r>
      <w:r>
        <w:rPr>
          <w:rFonts w:hint="eastAsia" w:eastAsia="仿宋_GB2312"/>
          <w:color w:val="0070C0"/>
          <w:sz w:val="24"/>
          <w:lang w:eastAsia="zh-CN"/>
        </w:rPr>
        <w:t>及其分类和分布情况</w:t>
      </w:r>
      <w:r>
        <w:rPr>
          <w:rFonts w:hint="eastAsia" w:eastAsia="仿宋_GB2312"/>
          <w:color w:val="0070C0"/>
          <w:sz w:val="24"/>
        </w:rPr>
        <w:t>。</w:t>
      </w:r>
    </w:p>
    <w:p>
      <w:pPr>
        <w:tabs>
          <w:tab w:val="left" w:pos="8352"/>
        </w:tabs>
        <w:spacing w:line="360" w:lineRule="auto"/>
        <w:rPr>
          <w:rFonts w:hint="eastAsia" w:eastAsia="仿宋_GB2312"/>
          <w:color w:val="0070C0"/>
          <w:sz w:val="24"/>
        </w:rPr>
      </w:pPr>
      <w:r>
        <w:rPr>
          <w:rFonts w:hint="eastAsia" w:eastAsia="仿宋_GB2312"/>
          <w:color w:val="0070C0"/>
          <w:sz w:val="24"/>
        </w:rPr>
        <w:t xml:space="preserve">   B. 高科技污染主要可分为固态、液态和气态三大类。</w:t>
      </w:r>
    </w:p>
    <w:p>
      <w:pPr>
        <w:tabs>
          <w:tab w:val="left" w:pos="8352"/>
        </w:tabs>
        <w:spacing w:line="360" w:lineRule="auto"/>
        <w:rPr>
          <w:rFonts w:hint="eastAsia" w:eastAsia="仿宋_GB2312"/>
          <w:color w:val="0070C0"/>
          <w:sz w:val="24"/>
        </w:rPr>
      </w:pPr>
      <w:r>
        <w:rPr>
          <w:rFonts w:hint="eastAsia" w:eastAsia="仿宋_GB2312"/>
          <w:color w:val="0070C0"/>
          <w:sz w:val="24"/>
        </w:rPr>
        <w:t xml:space="preserve">   C. </w:t>
      </w:r>
      <w:r>
        <w:rPr>
          <w:rFonts w:hint="eastAsia" w:eastAsia="仿宋_GB2312"/>
          <w:color w:val="0070C0"/>
          <w:sz w:val="24"/>
          <w:lang w:eastAsia="zh-CN"/>
        </w:rPr>
        <w:t>高科技污染存在于人类高科技能影响到的所有领域。</w:t>
      </w:r>
    </w:p>
    <w:p>
      <w:pPr>
        <w:numPr>
          <w:ilvl w:val="0"/>
          <w:numId w:val="0"/>
        </w:numPr>
        <w:tabs>
          <w:tab w:val="left" w:pos="8352"/>
        </w:tabs>
        <w:spacing w:line="360" w:lineRule="auto"/>
        <w:rPr>
          <w:rFonts w:hint="eastAsia" w:eastAsia="仿宋_GB2312"/>
          <w:color w:val="0070C0"/>
          <w:sz w:val="24"/>
        </w:rPr>
      </w:pPr>
      <w:r>
        <w:rPr>
          <w:rFonts w:hint="eastAsia" w:eastAsia="仿宋_GB2312"/>
          <w:color w:val="0070C0"/>
          <w:sz w:val="24"/>
          <w:lang w:val="en-US" w:eastAsia="zh-CN"/>
        </w:rPr>
        <w:t xml:space="preserve">12. </w:t>
      </w:r>
      <w:r>
        <w:rPr>
          <w:rFonts w:hint="eastAsia" w:eastAsia="仿宋_GB2312"/>
          <w:color w:val="0070C0"/>
          <w:sz w:val="24"/>
          <w:lang w:eastAsia="zh-CN"/>
        </w:rPr>
        <w:t>关于</w:t>
      </w:r>
      <w:r>
        <w:rPr>
          <w:rFonts w:hint="eastAsia" w:eastAsia="仿宋_GB2312"/>
          <w:color w:val="0070C0"/>
          <w:sz w:val="24"/>
        </w:rPr>
        <w:t>本</w:t>
      </w:r>
      <w:r>
        <w:rPr>
          <w:rFonts w:hint="eastAsia" w:eastAsia="仿宋_GB2312"/>
          <w:color w:val="0070C0"/>
          <w:sz w:val="24"/>
          <w:lang w:eastAsia="zh-CN"/>
        </w:rPr>
        <w:t>段文字的</w:t>
      </w:r>
      <w:r>
        <w:rPr>
          <w:rFonts w:hint="eastAsia" w:eastAsia="仿宋_GB2312"/>
          <w:color w:val="0070C0"/>
          <w:sz w:val="24"/>
        </w:rPr>
        <w:t>说明方法</w:t>
      </w:r>
      <w:r>
        <w:rPr>
          <w:rFonts w:hint="eastAsia" w:eastAsia="仿宋_GB2312"/>
          <w:color w:val="0070C0"/>
          <w:sz w:val="24"/>
          <w:lang w:eastAsia="zh-CN"/>
        </w:rPr>
        <w:t>下面哪种说法是对的？（</w:t>
      </w:r>
      <w:r>
        <w:rPr>
          <w:rFonts w:hint="eastAsia" w:eastAsia="仿宋_GB2312"/>
          <w:color w:val="0070C0"/>
          <w:sz w:val="24"/>
          <w:lang w:val="en-US" w:eastAsia="zh-CN"/>
        </w:rPr>
        <w:t xml:space="preserve">     </w:t>
      </w:r>
      <w:r>
        <w:rPr>
          <w:rFonts w:hint="eastAsia" w:eastAsia="仿宋_GB2312"/>
          <w:color w:val="0070C0"/>
          <w:sz w:val="24"/>
          <w:lang w:eastAsia="zh-CN"/>
        </w:rPr>
        <w:t>）</w:t>
      </w:r>
      <w:r>
        <w:rPr>
          <w:rFonts w:hint="eastAsia" w:eastAsia="仿宋_GB2312"/>
          <w:color w:val="0070C0"/>
          <w:sz w:val="24"/>
        </w:rPr>
        <w:t>（</w:t>
      </w:r>
      <w:r>
        <w:rPr>
          <w:rFonts w:hint="eastAsia" w:eastAsia="仿宋_GB2312"/>
          <w:color w:val="0070C0"/>
          <w:sz w:val="24"/>
          <w:lang w:val="en-US" w:eastAsia="zh-CN"/>
        </w:rPr>
        <w:t>5</w:t>
      </w:r>
      <w:r>
        <w:rPr>
          <w:rFonts w:hint="eastAsia" w:eastAsia="仿宋_GB2312"/>
          <w:color w:val="0070C0"/>
          <w:sz w:val="24"/>
        </w:rPr>
        <w:t>分）</w:t>
      </w:r>
    </w:p>
    <w:p>
      <w:pPr>
        <w:numPr>
          <w:ilvl w:val="0"/>
          <w:numId w:val="0"/>
        </w:numPr>
        <w:tabs>
          <w:tab w:val="left" w:pos="8352"/>
        </w:tabs>
        <w:spacing w:line="360" w:lineRule="auto"/>
        <w:rPr>
          <w:rFonts w:hint="eastAsia" w:eastAsia="仿宋_GB2312"/>
          <w:color w:val="0070C0"/>
          <w:sz w:val="24"/>
          <w:lang w:val="en-US" w:eastAsia="zh-CN"/>
        </w:rPr>
      </w:pPr>
      <w:r>
        <w:rPr>
          <w:rFonts w:hint="eastAsia" w:eastAsia="仿宋_GB2312"/>
          <w:color w:val="0070C0"/>
          <w:sz w:val="24"/>
          <w:lang w:val="en-US" w:eastAsia="zh-CN"/>
        </w:rPr>
        <w:t xml:space="preserve">   A.主要运用了对比的说明方法来介绍高科技污染的无形垃圾和有形垃圾，通过对比使两类垃圾的特点被介绍的更加鲜明。</w:t>
      </w:r>
    </w:p>
    <w:p>
      <w:pPr>
        <w:numPr>
          <w:ilvl w:val="0"/>
          <w:numId w:val="0"/>
        </w:numPr>
        <w:tabs>
          <w:tab w:val="left" w:pos="8352"/>
        </w:tabs>
        <w:spacing w:line="360" w:lineRule="auto"/>
        <w:rPr>
          <w:rFonts w:hint="eastAsia" w:eastAsia="仿宋_GB2312"/>
          <w:color w:val="0070C0"/>
          <w:sz w:val="24"/>
          <w:lang w:val="en-US" w:eastAsia="zh-CN"/>
        </w:rPr>
      </w:pPr>
      <w:r>
        <w:rPr>
          <w:rFonts w:hint="eastAsia" w:eastAsia="仿宋_GB2312"/>
          <w:color w:val="0070C0"/>
          <w:sz w:val="24"/>
          <w:lang w:val="en-US" w:eastAsia="zh-CN"/>
        </w:rPr>
        <w:t xml:space="preserve">   B.运用了夸张的说明方法，以突出高科技污染的分布之广泛。</w:t>
      </w:r>
    </w:p>
    <w:p>
      <w:pPr>
        <w:numPr>
          <w:ilvl w:val="0"/>
          <w:numId w:val="0"/>
        </w:numPr>
        <w:tabs>
          <w:tab w:val="left" w:pos="8352"/>
        </w:tabs>
        <w:spacing w:line="360" w:lineRule="auto"/>
        <w:rPr>
          <w:rFonts w:hint="default" w:eastAsia="仿宋_GB2312"/>
          <w:color w:val="0070C0"/>
          <w:sz w:val="24"/>
          <w:lang w:val="en-US" w:eastAsia="zh-CN"/>
        </w:rPr>
      </w:pPr>
      <w:r>
        <w:rPr>
          <w:rFonts w:hint="eastAsia" w:eastAsia="仿宋_GB2312"/>
          <w:color w:val="0070C0"/>
          <w:sz w:val="24"/>
          <w:lang w:val="en-US" w:eastAsia="zh-CN"/>
        </w:rPr>
        <w:t xml:space="preserve">   C.主要运用了作诠释的说明方法，对高科技污染的性质、类别和分布情况逐一进行了解释说明。</w:t>
      </w:r>
    </w:p>
    <w:p>
      <w:pPr>
        <w:spacing w:line="360" w:lineRule="auto"/>
        <w:rPr>
          <w:rFonts w:hint="eastAsia" w:eastAsia="宋体"/>
          <w:color w:val="0070C0"/>
          <w:sz w:val="24"/>
          <w:szCs w:val="24"/>
          <w:lang w:val="en-US" w:eastAsia="zh-CN"/>
        </w:rPr>
      </w:pPr>
      <w:r>
        <w:rPr>
          <w:rFonts w:hint="eastAsia"/>
          <w:color w:val="0070C0"/>
          <w:sz w:val="24"/>
          <w:szCs w:val="24"/>
        </w:rPr>
        <w:t>【答案】</w:t>
      </w:r>
      <w:r>
        <w:rPr>
          <w:rFonts w:hint="eastAsia" w:ascii="Calibri" w:eastAsia="宋体"/>
          <w:color w:val="0070C0"/>
          <w:sz w:val="24"/>
          <w:szCs w:val="24"/>
          <w:lang w:val="en-US" w:eastAsia="zh-CN"/>
        </w:rPr>
        <w:t>C</w:t>
      </w:r>
    </w:p>
    <w:p>
      <w:pPr>
        <w:spacing w:line="360" w:lineRule="auto"/>
        <w:jc w:val="left"/>
        <w:rPr>
          <w:b/>
          <w:color w:val="0070C0"/>
          <w:sz w:val="28"/>
          <w:szCs w:val="28"/>
        </w:rPr>
      </w:pPr>
      <w:r>
        <w:rPr>
          <w:rFonts w:hint="eastAsia"/>
          <w:b/>
          <w:color w:val="0070C0"/>
          <w:sz w:val="28"/>
          <w:szCs w:val="28"/>
        </w:rPr>
        <w:t>第三部分：写作题（</w:t>
      </w:r>
      <w:r>
        <w:rPr>
          <w:rFonts w:hint="eastAsia" w:ascii="Calibri" w:eastAsia="宋体"/>
          <w:b/>
          <w:color w:val="0070C0"/>
          <w:sz w:val="28"/>
          <w:szCs w:val="28"/>
          <w:lang w:val="en-US" w:eastAsia="zh-CN"/>
        </w:rPr>
        <w:t>3</w:t>
      </w:r>
      <w:r>
        <w:rPr>
          <w:rFonts w:hint="eastAsia"/>
          <w:b/>
          <w:color w:val="0070C0"/>
          <w:sz w:val="28"/>
          <w:szCs w:val="28"/>
        </w:rPr>
        <w:t>０分）</w:t>
      </w:r>
    </w:p>
    <w:p>
      <w:pPr>
        <w:spacing w:line="360" w:lineRule="auto"/>
        <w:jc w:val="left"/>
        <w:rPr>
          <w:rFonts w:hint="default"/>
          <w:color w:val="0070C0"/>
          <w:sz w:val="24"/>
          <w:szCs w:val="24"/>
          <w:u w:val="single"/>
          <w:lang w:val="en-US" w:eastAsia="zh-CN"/>
        </w:rPr>
      </w:pPr>
      <w:r>
        <w:rPr>
          <w:rFonts w:hint="eastAsia"/>
          <w:color w:val="0070C0"/>
          <w:sz w:val="24"/>
          <w:szCs w:val="24"/>
        </w:rPr>
        <w:t>［例1］1</w:t>
      </w:r>
      <w:r>
        <w:rPr>
          <w:rFonts w:hint="eastAsia" w:ascii="Calibri" w:eastAsia="宋体"/>
          <w:color w:val="0070C0"/>
          <w:sz w:val="24"/>
          <w:szCs w:val="24"/>
          <w:lang w:val="en-US" w:eastAsia="zh-CN"/>
        </w:rPr>
        <w:t>3</w:t>
      </w:r>
      <w:r>
        <w:rPr>
          <w:rFonts w:hint="eastAsia"/>
          <w:color w:val="0070C0"/>
          <w:sz w:val="24"/>
          <w:szCs w:val="24"/>
        </w:rPr>
        <w:t>.</w:t>
      </w:r>
      <w:r>
        <w:rPr>
          <w:rFonts w:hint="eastAsia" w:eastAsia="宋体"/>
          <w:color w:val="0070C0"/>
          <w:sz w:val="24"/>
          <w:szCs w:val="24"/>
          <w:lang w:eastAsia="zh-CN"/>
        </w:rPr>
        <w:t>为下面的短文，补写一个请求式的结尾，请文意完整、通畅顺达。字数</w:t>
      </w:r>
      <w:r>
        <w:rPr>
          <w:rFonts w:hint="eastAsia" w:ascii="Calibri" w:eastAsia="宋体"/>
          <w:color w:val="0070C0"/>
          <w:sz w:val="24"/>
          <w:szCs w:val="24"/>
          <w:lang w:val="en-US" w:eastAsia="zh-CN"/>
        </w:rPr>
        <w:t>200字左右。</w:t>
      </w:r>
    </w:p>
    <w:p>
      <w:pPr>
        <w:spacing w:line="360" w:lineRule="auto"/>
        <w:ind w:firstLine="720" w:firstLineChars="300"/>
        <w:jc w:val="left"/>
        <w:rPr>
          <w:rFonts w:hint="eastAsia"/>
          <w:color w:val="0070C0"/>
          <w:sz w:val="24"/>
          <w:szCs w:val="24"/>
          <w:lang w:eastAsia="zh-CN"/>
        </w:rPr>
      </w:pPr>
      <w:r>
        <w:rPr>
          <w:rFonts w:hint="eastAsia" w:eastAsia="宋体"/>
          <w:color w:val="0070C0"/>
          <w:sz w:val="24"/>
          <w:szCs w:val="24"/>
          <w:lang w:eastAsia="zh-CN"/>
        </w:rPr>
        <w:t>时间是构成生命的材料。它最无情，一步一步，一程一程，永不停留，永不反复；它最无私，对谁都一视同仁。</w:t>
      </w:r>
    </w:p>
    <w:p>
      <w:pPr>
        <w:spacing w:line="360" w:lineRule="auto"/>
        <w:ind w:firstLine="720" w:firstLineChars="300"/>
        <w:jc w:val="left"/>
        <w:rPr>
          <w:rFonts w:hint="default"/>
          <w:color w:val="0070C0"/>
          <w:sz w:val="24"/>
          <w:szCs w:val="24"/>
          <w:lang w:val="en-US" w:eastAsia="zh-CN"/>
        </w:rPr>
      </w:pPr>
      <w:r>
        <w:rPr>
          <w:rFonts w:hint="eastAsia" w:eastAsia="宋体"/>
          <w:color w:val="0070C0"/>
          <w:sz w:val="24"/>
          <w:szCs w:val="24"/>
          <w:lang w:eastAsia="zh-CN"/>
        </w:rPr>
        <w:t>然而，有的人却能在相同的时间里比别人多做一倍、两倍的事情。他们追着时间的身影，一步不让，生命不息，战斗不止。鲁迅先生在《死》一文中写道：“要赶快做。这‘要赶快做’的想头是先前没有的，只是在不知不觉中，想到了自己的年龄。”鲁迅先生一生五十余载，其文章和思想却足以流芳百世。</w:t>
      </w:r>
    </w:p>
    <w:p>
      <w:pPr>
        <w:spacing w:line="360" w:lineRule="auto"/>
        <w:ind w:firstLine="720" w:firstLineChars="300"/>
        <w:jc w:val="left"/>
        <w:rPr>
          <w:rFonts w:hint="eastAsia"/>
          <w:color w:val="0070C0"/>
          <w:sz w:val="24"/>
          <w:szCs w:val="24"/>
          <w:lang w:eastAsia="zh-CN"/>
        </w:rPr>
      </w:pPr>
      <w:r>
        <w:rPr>
          <w:rFonts w:hint="eastAsia" w:eastAsia="宋体"/>
          <w:color w:val="0070C0"/>
          <w:sz w:val="24"/>
          <w:szCs w:val="24"/>
          <w:lang w:eastAsia="zh-CN"/>
        </w:rPr>
        <w:t>可有的人却是相反的。他们随意蹉跎岁月，闲掷光阴。“镜里但见鬓如银，虚度闲掷八十春，只因常立明天志，一生事业传儿孙。”他们所拥有的时间虽然不短，但创造的价值却少得可怜，最终身死名灭，堙灭在时间的长河里。</w:t>
      </w:r>
    </w:p>
    <w:p>
      <w:pPr>
        <w:spacing w:line="360" w:lineRule="auto"/>
        <w:ind w:firstLine="720" w:firstLineChars="300"/>
        <w:jc w:val="left"/>
        <w:rPr>
          <w:rFonts w:hint="eastAsia"/>
          <w:color w:val="0070C0"/>
          <w:sz w:val="24"/>
          <w:szCs w:val="24"/>
          <w:lang w:eastAsia="zh-CN"/>
        </w:rPr>
      </w:pPr>
      <w:r>
        <w:rPr>
          <w:rFonts w:hint="eastAsia" w:eastAsia="宋体"/>
          <w:color w:val="0070C0"/>
          <w:sz w:val="24"/>
          <w:szCs w:val="24"/>
          <w:lang w:eastAsia="zh-CN"/>
        </w:rPr>
        <w:t>……</w:t>
      </w:r>
    </w:p>
    <w:p>
      <w:pPr>
        <w:spacing w:line="360" w:lineRule="auto"/>
        <w:jc w:val="left"/>
        <w:rPr>
          <w:color w:val="0070C0"/>
          <w:sz w:val="24"/>
          <w:szCs w:val="24"/>
        </w:rPr>
      </w:pPr>
      <w:r>
        <w:rPr>
          <w:rFonts w:hint="eastAsia"/>
          <w:color w:val="0070C0"/>
          <w:sz w:val="24"/>
          <w:szCs w:val="24"/>
        </w:rPr>
        <w:t>（参考答案略）</w:t>
      </w:r>
    </w:p>
    <w:p>
      <w:pPr>
        <w:spacing w:line="360" w:lineRule="auto"/>
        <w:jc w:val="left"/>
        <w:rPr>
          <w:rFonts w:hint="eastAsia"/>
          <w:color w:val="0070C0"/>
          <w:sz w:val="24"/>
          <w:szCs w:val="24"/>
        </w:rPr>
      </w:pPr>
    </w:p>
    <w:p>
      <w:pPr>
        <w:spacing w:line="360" w:lineRule="auto"/>
        <w:jc w:val="left"/>
        <w:rPr>
          <w:color w:val="0070C0"/>
          <w:sz w:val="24"/>
          <w:szCs w:val="24"/>
        </w:rPr>
      </w:pPr>
      <w:r>
        <w:rPr>
          <w:rFonts w:hint="eastAsia"/>
          <w:color w:val="0070C0"/>
          <w:sz w:val="24"/>
          <w:szCs w:val="24"/>
        </w:rPr>
        <w:t>［例2］1</w:t>
      </w:r>
      <w:r>
        <w:rPr>
          <w:rFonts w:hint="eastAsia" w:ascii="Calibri" w:eastAsia="宋体"/>
          <w:color w:val="0070C0"/>
          <w:sz w:val="24"/>
          <w:szCs w:val="24"/>
          <w:lang w:val="en-US" w:eastAsia="zh-CN"/>
        </w:rPr>
        <w:t>3</w:t>
      </w:r>
      <w:r>
        <w:rPr>
          <w:rFonts w:hint="eastAsia"/>
          <w:color w:val="0070C0"/>
          <w:sz w:val="24"/>
          <w:szCs w:val="24"/>
        </w:rPr>
        <w:t>.请以</w:t>
      </w:r>
      <w:r>
        <w:rPr>
          <w:rFonts w:hint="eastAsia" w:eastAsia="宋体"/>
          <w:color w:val="0070C0"/>
          <w:sz w:val="24"/>
          <w:szCs w:val="24"/>
          <w:lang w:eastAsia="zh-CN"/>
        </w:rPr>
        <w:t>社区居委会</w:t>
      </w:r>
      <w:r>
        <w:rPr>
          <w:rFonts w:hint="eastAsia"/>
          <w:color w:val="0070C0"/>
          <w:sz w:val="24"/>
          <w:szCs w:val="24"/>
        </w:rPr>
        <w:t>的名义</w:t>
      </w:r>
      <w:r>
        <w:rPr>
          <w:rFonts w:hint="eastAsia" w:eastAsia="宋体"/>
          <w:color w:val="0070C0"/>
          <w:sz w:val="24"/>
          <w:szCs w:val="24"/>
          <w:lang w:eastAsia="zh-CN"/>
        </w:rPr>
        <w:t>向社区居民</w:t>
      </w:r>
      <w:r>
        <w:rPr>
          <w:rFonts w:hint="eastAsia"/>
          <w:color w:val="0070C0"/>
          <w:sz w:val="24"/>
          <w:szCs w:val="24"/>
        </w:rPr>
        <w:t>写一份“不乱吐乱扔，</w:t>
      </w:r>
      <w:r>
        <w:rPr>
          <w:rFonts w:hint="eastAsia" w:eastAsia="宋体"/>
          <w:color w:val="0070C0"/>
          <w:sz w:val="24"/>
          <w:szCs w:val="24"/>
          <w:lang w:eastAsia="zh-CN"/>
        </w:rPr>
        <w:t>垃圾分类</w:t>
      </w:r>
      <w:r>
        <w:rPr>
          <w:rFonts w:hint="eastAsia"/>
          <w:color w:val="0070C0"/>
          <w:sz w:val="24"/>
          <w:szCs w:val="24"/>
        </w:rPr>
        <w:t>、</w:t>
      </w:r>
      <w:r>
        <w:rPr>
          <w:rFonts w:hint="eastAsia" w:eastAsia="宋体"/>
          <w:color w:val="0070C0"/>
          <w:sz w:val="24"/>
          <w:szCs w:val="24"/>
          <w:lang w:eastAsia="zh-CN"/>
        </w:rPr>
        <w:t>美化社区</w:t>
      </w:r>
      <w:r>
        <w:rPr>
          <w:rFonts w:hint="eastAsia"/>
          <w:color w:val="0070C0"/>
          <w:sz w:val="24"/>
          <w:szCs w:val="24"/>
        </w:rPr>
        <w:t>”的倡议书。</w:t>
      </w:r>
      <w:r>
        <w:rPr>
          <w:color w:val="0070C0"/>
          <w:sz w:val="24"/>
          <w:szCs w:val="24"/>
        </w:rPr>
        <w:t xml:space="preserve"> </w:t>
      </w:r>
    </w:p>
    <w:p>
      <w:pPr>
        <w:spacing w:line="360" w:lineRule="auto"/>
        <w:jc w:val="left"/>
        <w:rPr>
          <w:color w:val="0070C0"/>
          <w:sz w:val="24"/>
          <w:szCs w:val="24"/>
        </w:rPr>
      </w:pPr>
      <w:r>
        <w:rPr>
          <w:rFonts w:hint="eastAsia"/>
          <w:color w:val="0070C0"/>
          <w:sz w:val="24"/>
          <w:szCs w:val="24"/>
        </w:rPr>
        <w:t>（参考答案略）</w:t>
      </w:r>
    </w:p>
    <w:p>
      <w:pPr>
        <w:widowControl/>
        <w:jc w:val="left"/>
        <w:rPr>
          <w:rFonts w:ascii="Times New Roman" w:hAnsi="Times New Roman"/>
          <w:b/>
          <w:bCs/>
          <w:sz w:val="28"/>
          <w:szCs w:val="28"/>
        </w:rPr>
      </w:pPr>
    </w:p>
    <w:p>
      <w:pPr>
        <w:widowControl/>
        <w:jc w:val="left"/>
        <w:rPr>
          <w:rFonts w:ascii="Times New Roman" w:hAnsi="Times New Roman"/>
          <w:b/>
          <w:bCs/>
          <w:sz w:val="28"/>
          <w:szCs w:val="28"/>
        </w:rPr>
      </w:pPr>
    </w:p>
    <w:p>
      <w:pPr>
        <w:spacing w:after="156" w:afterLines="50" w:line="520" w:lineRule="exact"/>
        <w:jc w:val="center"/>
        <w:rPr>
          <w:rFonts w:ascii="Times New Roman" w:hAnsi="Times New Roman" w:cs="宋体"/>
          <w:b/>
          <w:sz w:val="28"/>
          <w:szCs w:val="22"/>
        </w:rPr>
      </w:pPr>
      <w:r>
        <w:rPr>
          <w:rFonts w:hint="eastAsia" w:ascii="Times New Roman" w:hAnsi="Times New Roman" w:cs="宋体"/>
          <w:b/>
          <w:sz w:val="28"/>
          <w:szCs w:val="22"/>
        </w:rPr>
        <w:t>数学部分</w:t>
      </w:r>
    </w:p>
    <w:p>
      <w:pPr>
        <w:spacing w:line="400" w:lineRule="exact"/>
        <w:ind w:right="420"/>
        <w:rPr>
          <w:rFonts w:cs="Times New Roman"/>
          <w:color w:val="000000"/>
          <w:sz w:val="24"/>
          <w:szCs w:val="24"/>
        </w:rPr>
      </w:pPr>
      <w:r>
        <w:rPr>
          <w:rFonts w:hint="eastAsia" w:ascii="Times New Roman" w:hAnsi="Times New Roman"/>
          <w:b/>
          <w:bCs/>
          <w:sz w:val="28"/>
          <w:szCs w:val="28"/>
        </w:rPr>
        <w:t>一、单项选择题（在每小题给出的三个备选项中，只有一项是符合题目要求的，请将其选出。未选、错选或多选均不得分。每小题6分，共36分。）</w:t>
      </w:r>
    </w:p>
    <w:p>
      <w:pPr>
        <w:rPr>
          <w:rFonts w:ascii="Times New Roman" w:hAnsi="Times New Roman" w:eastAsia="仿宋" w:cs="Times New Roman"/>
          <w:sz w:val="24"/>
        </w:rPr>
      </w:pPr>
      <w:r>
        <w:rPr>
          <w:rFonts w:ascii="Times New Roman" w:hAnsi="Times New Roman" w:eastAsia="仿宋" w:cs="Times New Roman"/>
          <w:sz w:val="24"/>
        </w:rPr>
        <w:t>1、设全集为R，集合</w:t>
      </w:r>
      <w:r>
        <w:rPr>
          <w:rFonts w:ascii="Times New Roman" w:hAnsi="Times New Roman" w:eastAsia="仿宋" w:cs="Times New Roman"/>
          <w:position w:val="-10"/>
          <w:sz w:val="24"/>
        </w:rPr>
        <w:object>
          <v:shape id="_x0000_i1025" o:spt="75" type="#_x0000_t75" style="height:17.3pt;width:51.9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eastAsia="仿宋" w:cs="Times New Roman"/>
          <w:sz w:val="24"/>
        </w:rPr>
        <w:t xml:space="preserve">，则 </w:t>
      </w:r>
      <w:r>
        <w:rPr>
          <w:rFonts w:ascii="Cambria Math" w:hAnsi="Cambria Math" w:eastAsia="仿宋" w:cs="Cambria Math"/>
          <w:sz w:val="24"/>
        </w:rPr>
        <w:t>∁</w:t>
      </w:r>
      <w:r>
        <w:rPr>
          <w:rFonts w:ascii="Times New Roman" w:hAnsi="Times New Roman" w:eastAsia="仿宋" w:cs="Times New Roman"/>
          <w:position w:val="-12"/>
          <w:sz w:val="24"/>
        </w:rPr>
        <w:object>
          <v:shape id="_x0000_i1026" o:spt="75" type="#_x0000_t75" style="height:18.25pt;width:27.6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eastAsia="仿宋" w:cs="Times New Roman"/>
          <w:sz w:val="24"/>
        </w:rPr>
        <w:t xml:space="preserve"> （        ）       </w:t>
      </w:r>
    </w:p>
    <w:p>
      <w:pPr>
        <w:rPr>
          <w:rFonts w:ascii="Times New Roman" w:hAnsi="Times New Roman" w:eastAsia="仿宋" w:cs="Times New Roman"/>
          <w:sz w:val="24"/>
        </w:rPr>
      </w:pPr>
      <w:r>
        <w:rPr>
          <w:rFonts w:ascii="Times New Roman" w:hAnsi="Times New Roman" w:eastAsia="仿宋" w:cs="Times New Roman"/>
          <w:sz w:val="24"/>
        </w:rPr>
        <w:t>A．</w:t>
      </w:r>
      <w:r>
        <w:rPr>
          <w:rFonts w:ascii="Times New Roman" w:hAnsi="Times New Roman" w:eastAsia="仿宋" w:cs="Times New Roman"/>
          <w:position w:val="-10"/>
          <w:sz w:val="24"/>
        </w:rPr>
        <w:object>
          <v:shape id="_x0000_i1027" o:spt="75" type="#_x0000_t75" style="height:17.3pt;width:42.1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ascii="Times New Roman" w:hAnsi="Times New Roman" w:eastAsia="仿宋" w:cs="Times New Roman"/>
          <w:sz w:val="24"/>
        </w:rPr>
        <w:t xml:space="preserve">    B.</w:t>
      </w:r>
      <w:r>
        <w:rPr>
          <w:rFonts w:ascii="Times New Roman" w:hAnsi="Times New Roman" w:eastAsia="仿宋" w:cs="Times New Roman"/>
          <w:position w:val="-10"/>
          <w:sz w:val="24"/>
        </w:rPr>
        <w:object>
          <v:shape id="_x0000_i1028" o:spt="75" type="#_x0000_t75" style="height:17.3pt;width:35.0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ascii="Times New Roman" w:hAnsi="Times New Roman" w:eastAsia="仿宋" w:cs="Times New Roman"/>
          <w:sz w:val="24"/>
        </w:rPr>
        <w:t xml:space="preserve">      C. </w:t>
      </w:r>
      <w:r>
        <w:rPr>
          <w:rFonts w:ascii="Times New Roman" w:hAnsi="Times New Roman" w:eastAsia="仿宋" w:cs="Times New Roman"/>
          <w:position w:val="-10"/>
          <w:sz w:val="24"/>
        </w:rPr>
        <w:object>
          <v:shape id="_x0000_i1029" o:spt="75" type="#_x0000_t75" style="height:17.3pt;width:86.05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p>
    <w:p>
      <w:pPr>
        <w:rPr>
          <w:rFonts w:ascii="Times New Roman" w:hAnsi="Times New Roman" w:eastAsia="仿宋" w:cs="Times New Roman"/>
          <w:sz w:val="24"/>
        </w:rPr>
      </w:pPr>
      <w:r>
        <w:rPr>
          <w:rFonts w:ascii="Times New Roman" w:hAnsi="Times New Roman" w:eastAsia="仿宋" w:cs="Times New Roman"/>
          <w:sz w:val="24"/>
        </w:rPr>
        <w:t>2、不等式</w:t>
      </w:r>
      <w:r>
        <w:rPr>
          <w:rFonts w:ascii="Times New Roman" w:hAnsi="Times New Roman" w:eastAsia="仿宋" w:cs="Times New Roman"/>
          <w:position w:val="-6"/>
          <w:sz w:val="24"/>
        </w:rPr>
        <w:object>
          <v:shape id="_x0000_i1030" o:spt="75" type="#_x0000_t75" style="height:14.05pt;width:50.95pt;" o:ole="t" filled="f" o:preferrelative="t" stroked="f" coordsize="21600,21600">
            <v:path/>
            <v:fill on="f" focussize="0,0"/>
            <v:stroke on="f" joinstyle="miter"/>
            <v:imagedata r:id="rId16" o:title=""/>
            <o:lock v:ext="edit" aspectratio="t"/>
            <w10:wrap type="none"/>
            <w10:anchorlock/>
          </v:shape>
          <o:OLEObject Type="Embed" ProgID="Equation.3" ShapeID="_x0000_i1030" DrawAspect="Content" ObjectID="_1468075730" r:id="rId15">
            <o:LockedField>false</o:LockedField>
          </o:OLEObject>
        </w:object>
      </w:r>
      <w:r>
        <w:rPr>
          <w:rFonts w:ascii="Times New Roman" w:hAnsi="Times New Roman" w:eastAsia="仿宋" w:cs="Times New Roman"/>
          <w:sz w:val="24"/>
        </w:rPr>
        <w:t>的解集为（          ）</w:t>
      </w:r>
    </w:p>
    <w:p>
      <w:pPr>
        <w:rPr>
          <w:rFonts w:ascii="Times New Roman" w:hAnsi="Times New Roman" w:eastAsia="仿宋" w:cs="Times New Roman"/>
          <w:sz w:val="24"/>
        </w:rPr>
      </w:pPr>
      <w:r>
        <w:rPr>
          <w:rFonts w:ascii="Times New Roman" w:hAnsi="Times New Roman" w:eastAsia="仿宋" w:cs="Times New Roman"/>
          <w:sz w:val="24"/>
        </w:rPr>
        <w:t>A．</w:t>
      </w:r>
      <w:r>
        <w:rPr>
          <w:rFonts w:ascii="Times New Roman" w:hAnsi="Times New Roman" w:eastAsia="仿宋" w:cs="Times New Roman"/>
          <w:position w:val="-14"/>
          <w:sz w:val="24"/>
        </w:rPr>
        <w:object>
          <v:shape id="_x0000_i1031" o:spt="75" type="#_x0000_t75" style="height:20.1pt;width:42.55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r>
        <w:rPr>
          <w:rFonts w:ascii="Times New Roman" w:hAnsi="Times New Roman" w:eastAsia="仿宋" w:cs="Times New Roman"/>
          <w:sz w:val="24"/>
        </w:rPr>
        <w:t xml:space="preserve">       B.</w:t>
      </w:r>
      <w:r>
        <w:rPr>
          <w:rFonts w:ascii="Times New Roman" w:hAnsi="Times New Roman" w:eastAsia="仿宋" w:cs="Times New Roman"/>
          <w:position w:val="-14"/>
          <w:sz w:val="24"/>
        </w:rPr>
        <w:object>
          <v:shape id="_x0000_i1032" o:spt="75" type="#_x0000_t75" style="height:20.1pt;width:42.1pt;" o:ole="t" filled="f" o:preferrelative="t" stroked="f" coordsize="21600,21600">
            <v:path/>
            <v:fill on="f" focussize="0,0"/>
            <v:stroke on="f" joinstyle="miter"/>
            <v:imagedata r:id="rId20" o:title=""/>
            <o:lock v:ext="edit" aspectratio="t"/>
            <w10:wrap type="none"/>
            <w10:anchorlock/>
          </v:shape>
          <o:OLEObject Type="Embed" ProgID="Equation.3" ShapeID="_x0000_i1032" DrawAspect="Content" ObjectID="_1468075732" r:id="rId19">
            <o:LockedField>false</o:LockedField>
          </o:OLEObject>
        </w:object>
      </w:r>
      <w:r>
        <w:rPr>
          <w:rFonts w:ascii="Times New Roman" w:hAnsi="Times New Roman" w:eastAsia="仿宋" w:cs="Times New Roman"/>
          <w:sz w:val="24"/>
        </w:rPr>
        <w:t xml:space="preserve">      C.</w:t>
      </w:r>
      <w:r>
        <w:rPr>
          <w:rFonts w:ascii="Times New Roman" w:hAnsi="Times New Roman" w:eastAsia="仿宋" w:cs="Times New Roman"/>
          <w:position w:val="-14"/>
          <w:sz w:val="24"/>
        </w:rPr>
        <w:object>
          <v:shape id="_x0000_i1033" o:spt="75" type="#_x0000_t75" style="height:20.1pt;width:42.55pt;" o:ole="t" filled="f" o:preferrelative="t" stroked="f" coordsize="21600,21600">
            <v:path/>
            <v:fill on="f" focussize="0,0"/>
            <v:stroke on="f" joinstyle="miter"/>
            <v:imagedata r:id="rId22" o:title=""/>
            <o:lock v:ext="edit" aspectratio="t"/>
            <w10:wrap type="none"/>
            <w10:anchorlock/>
          </v:shape>
          <o:OLEObject Type="Embed" ProgID="Equation.3" ShapeID="_x0000_i1033" DrawAspect="Content" ObjectID="_1468075733" r:id="rId21">
            <o:LockedField>false</o:LockedField>
          </o:OLEObject>
        </w:object>
      </w:r>
    </w:p>
    <w:p>
      <w:pPr>
        <w:rPr>
          <w:rFonts w:ascii="Times New Roman" w:hAnsi="Times New Roman" w:eastAsia="仿宋" w:cs="Times New Roman"/>
          <w:sz w:val="24"/>
        </w:rPr>
      </w:pPr>
      <w:r>
        <w:rPr>
          <w:rFonts w:ascii="Times New Roman" w:hAnsi="Times New Roman" w:eastAsia="仿宋" w:cs="Times New Roman"/>
          <w:sz w:val="24"/>
        </w:rPr>
        <w:t>3、函数</w:t>
      </w:r>
      <w:r>
        <w:rPr>
          <w:rFonts w:ascii="Times New Roman" w:hAnsi="Times New Roman" w:eastAsia="仿宋" w:cs="Times New Roman"/>
          <w:position w:val="-24"/>
          <w:sz w:val="24"/>
        </w:rPr>
        <w:object>
          <v:shape id="_x0000_i1034" o:spt="75" type="#_x0000_t75" style="height:30.85pt;width:54.25pt;" o:ole="t" filled="f" o:preferrelative="t" stroked="f" coordsize="21600,21600">
            <v:path/>
            <v:fill on="f" focussize="0,0"/>
            <v:stroke on="f" joinstyle="miter"/>
            <v:imagedata r:id="rId24" o:title=""/>
            <o:lock v:ext="edit" aspectratio="t"/>
            <w10:wrap type="none"/>
            <w10:anchorlock/>
          </v:shape>
          <o:OLEObject Type="Embed" ProgID="Equation.3" ShapeID="_x0000_i1034" DrawAspect="Content" ObjectID="_1468075734" r:id="rId23">
            <o:LockedField>false</o:LockedField>
          </o:OLEObject>
        </w:object>
      </w:r>
      <w:r>
        <w:rPr>
          <w:rFonts w:ascii="Times New Roman" w:hAnsi="Times New Roman" w:eastAsia="仿宋" w:cs="Times New Roman"/>
          <w:sz w:val="24"/>
        </w:rPr>
        <w:t>的定义域为（      ）</w:t>
      </w:r>
    </w:p>
    <w:p>
      <w:pPr>
        <w:rPr>
          <w:rFonts w:ascii="Times New Roman" w:hAnsi="Times New Roman" w:eastAsia="仿宋" w:cs="Times New Roman"/>
          <w:sz w:val="24"/>
        </w:rPr>
      </w:pPr>
      <w:r>
        <w:rPr>
          <w:rFonts w:ascii="Times New Roman" w:hAnsi="Times New Roman" w:eastAsia="仿宋" w:cs="Times New Roman"/>
          <w:sz w:val="24"/>
        </w:rPr>
        <w:t>A．</w:t>
      </w:r>
      <w:r>
        <w:rPr>
          <w:rFonts w:ascii="Times New Roman" w:hAnsi="Times New Roman" w:eastAsia="仿宋" w:cs="Times New Roman"/>
          <w:position w:val="-10"/>
          <w:sz w:val="24"/>
        </w:rPr>
        <w:object>
          <v:shape id="_x0000_i1035" o:spt="75" type="#_x0000_t75" style="height:17.3pt;width:47.2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r>
        <w:rPr>
          <w:rFonts w:ascii="Times New Roman" w:hAnsi="Times New Roman" w:eastAsia="仿宋" w:cs="Times New Roman"/>
          <w:sz w:val="24"/>
        </w:rPr>
        <w:t xml:space="preserve">    B.</w:t>
      </w:r>
      <w:r>
        <w:rPr>
          <w:rFonts w:ascii="Times New Roman" w:hAnsi="Times New Roman" w:eastAsia="仿宋" w:cs="Times New Roman"/>
          <w:position w:val="-28"/>
          <w:sz w:val="24"/>
        </w:rPr>
        <w:object>
          <v:shape id="_x0000_i1036" o:spt="75" type="#_x0000_t75" style="height:33.65pt;width:95.8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rFonts w:ascii="Times New Roman" w:hAnsi="Times New Roman" w:eastAsia="仿宋" w:cs="Times New Roman"/>
          <w:sz w:val="24"/>
        </w:rPr>
        <w:t xml:space="preserve">    C.</w:t>
      </w:r>
      <w:r>
        <w:rPr>
          <w:rFonts w:ascii="Times New Roman" w:hAnsi="Times New Roman" w:eastAsia="仿宋" w:cs="Times New Roman"/>
          <w:position w:val="-28"/>
          <w:sz w:val="24"/>
        </w:rPr>
        <w:object>
          <v:shape id="_x0000_i1037" o:spt="75" type="#_x0000_t75" style="height:33.65pt;width:42.1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p>
    <w:p>
      <w:pPr>
        <w:rPr>
          <w:rFonts w:ascii="Times New Roman" w:hAnsi="Times New Roman" w:eastAsia="仿宋" w:cs="Times New Roman"/>
          <w:sz w:val="24"/>
        </w:rPr>
      </w:pPr>
      <w:r>
        <w:rPr>
          <w:rFonts w:ascii="Times New Roman" w:hAnsi="Times New Roman" w:eastAsia="仿宋" w:cs="Times New Roman"/>
          <w:sz w:val="24"/>
        </w:rPr>
        <w:t>4、点P（-2，1）关于</w:t>
      </w:r>
      <w:r>
        <w:rPr>
          <w:rFonts w:ascii="Times New Roman" w:hAnsi="Times New Roman" w:eastAsia="仿宋" w:cs="Times New Roman"/>
          <w:position w:val="-6"/>
          <w:sz w:val="24"/>
        </w:rPr>
        <w:object>
          <v:shape id="_x0000_i1038" o:spt="75" type="#_x0000_t75" style="height:11.2pt;width:9.8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r>
        <w:rPr>
          <w:rFonts w:ascii="Times New Roman" w:hAnsi="Times New Roman" w:eastAsia="仿宋" w:cs="Times New Roman"/>
          <w:sz w:val="24"/>
        </w:rPr>
        <w:t>轴的对称点坐标是（      ）</w:t>
      </w:r>
    </w:p>
    <w:p>
      <w:pPr>
        <w:rPr>
          <w:rFonts w:ascii="Times New Roman" w:hAnsi="Times New Roman" w:eastAsia="仿宋" w:cs="Times New Roman"/>
          <w:sz w:val="24"/>
        </w:rPr>
      </w:pPr>
      <w:r>
        <w:rPr>
          <w:rFonts w:ascii="Times New Roman" w:hAnsi="Times New Roman" w:eastAsia="仿宋" w:cs="Times New Roman"/>
          <w:sz w:val="24"/>
        </w:rPr>
        <w:t>A.（2，1）    B. (2，-1)       C. (-2，-1)</w:t>
      </w:r>
    </w:p>
    <w:p>
      <w:pPr>
        <w:rPr>
          <w:rFonts w:ascii="Times New Roman" w:hAnsi="Times New Roman" w:eastAsia="仿宋" w:cs="Times New Roman"/>
          <w:sz w:val="24"/>
        </w:rPr>
      </w:pPr>
      <w:r>
        <w:rPr>
          <w:rFonts w:ascii="Times New Roman" w:hAnsi="Times New Roman" w:eastAsia="仿宋" w:cs="Times New Roman"/>
          <w:sz w:val="24"/>
        </w:rPr>
        <w:t>5、将</w:t>
      </w:r>
      <w:r>
        <w:rPr>
          <w:rFonts w:ascii="Times New Roman" w:hAnsi="Times New Roman" w:eastAsia="仿宋" w:cs="Times New Roman"/>
          <w:position w:val="-32"/>
          <w:sz w:val="24"/>
        </w:rPr>
        <w:object>
          <v:shape id="_x0000_i1039" o:spt="75" type="#_x0000_t75" style="height:35.05pt;width:27.1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r>
        <w:rPr>
          <w:rFonts w:ascii="Times New Roman" w:hAnsi="Times New Roman" w:eastAsia="仿宋" w:cs="Times New Roman"/>
          <w:sz w:val="24"/>
        </w:rPr>
        <w:t>写成分数指数幂的形式为（         ）</w:t>
      </w:r>
    </w:p>
    <w:p>
      <w:pPr>
        <w:ind w:firstLine="120" w:firstLineChars="50"/>
        <w:rPr>
          <w:rFonts w:ascii="Times New Roman" w:hAnsi="Times New Roman" w:eastAsia="仿宋" w:cs="Times New Roman"/>
          <w:sz w:val="24"/>
        </w:rPr>
      </w:pPr>
      <w:r>
        <w:rPr>
          <w:rFonts w:ascii="Times New Roman" w:hAnsi="Times New Roman" w:eastAsia="仿宋" w:cs="Times New Roman"/>
          <w:sz w:val="24"/>
        </w:rPr>
        <w:t xml:space="preserve">A. </w:t>
      </w:r>
      <w:r>
        <w:rPr>
          <w:rFonts w:ascii="Times New Roman" w:hAnsi="Times New Roman" w:eastAsia="仿宋" w:cs="Times New Roman"/>
          <w:position w:val="-6"/>
          <w:sz w:val="24"/>
        </w:rPr>
        <w:object>
          <v:shape id="_x0000_i1040" o:spt="75" type="#_x0000_t75" style="height:24.8pt;width:15.9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r>
        <w:rPr>
          <w:rFonts w:ascii="Times New Roman" w:hAnsi="Times New Roman" w:eastAsia="仿宋" w:cs="Times New Roman"/>
          <w:sz w:val="24"/>
        </w:rPr>
        <w:t xml:space="preserve">       B. </w:t>
      </w:r>
      <w:r>
        <w:rPr>
          <w:rFonts w:ascii="Times New Roman" w:hAnsi="Times New Roman" w:eastAsia="仿宋" w:cs="Times New Roman"/>
          <w:position w:val="-6"/>
          <w:sz w:val="24"/>
        </w:rPr>
        <w:object>
          <v:shape id="_x0000_i1041" o:spt="75" type="#_x0000_t75" style="height:24.8pt;width:20.1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r>
        <w:rPr>
          <w:rFonts w:ascii="Times New Roman" w:hAnsi="Times New Roman" w:eastAsia="仿宋" w:cs="Times New Roman"/>
          <w:sz w:val="24"/>
        </w:rPr>
        <w:t xml:space="preserve">         C. </w:t>
      </w:r>
      <w:r>
        <w:rPr>
          <w:rFonts w:ascii="Times New Roman" w:hAnsi="Times New Roman" w:eastAsia="仿宋" w:cs="Times New Roman"/>
          <w:position w:val="-6"/>
          <w:sz w:val="24"/>
        </w:rPr>
        <w:object>
          <v:shape id="_x0000_i1042" o:spt="75" type="#_x0000_t75" style="height:24.8pt;width:20.1pt;" o:ole="t" filled="f" o:preferrelative="t" stroked="f" coordsize="21600,21600">
            <v:path/>
            <v:fill on="f" focussize="0,0"/>
            <v:stroke on="f" joinstyle="miter"/>
            <v:imagedata r:id="rId40" o:title=""/>
            <o:lock v:ext="edit" aspectratio="t"/>
            <w10:wrap type="none"/>
            <w10:anchorlock/>
          </v:shape>
          <o:OLEObject Type="Embed" ProgID="Equation.3" ShapeID="_x0000_i1042" DrawAspect="Content" ObjectID="_1468075742" r:id="rId39">
            <o:LockedField>false</o:LockedField>
          </o:OLEObject>
        </w:object>
      </w:r>
    </w:p>
    <w:p>
      <w:pPr>
        <w:rPr>
          <w:rFonts w:ascii="Times New Roman" w:hAnsi="Times New Roman" w:eastAsia="仿宋" w:cs="Times New Roman"/>
          <w:sz w:val="24"/>
        </w:rPr>
      </w:pPr>
      <w:r>
        <w:rPr>
          <w:rFonts w:ascii="Times New Roman" w:hAnsi="Times New Roman" w:eastAsia="仿宋" w:cs="Times New Roman"/>
          <w:sz w:val="24"/>
        </w:rPr>
        <w:t>6.　过点</w:t>
      </w:r>
      <w:r>
        <w:rPr>
          <w:rFonts w:ascii="Times New Roman" w:hAnsi="Times New Roman" w:eastAsia="仿宋" w:cs="Times New Roman"/>
          <w:position w:val="-10"/>
          <w:sz w:val="24"/>
        </w:rPr>
        <w:object>
          <v:shape id="_x0000_i1043" o:spt="75" type="#_x0000_t75" style="height:16.35pt;width:33.2pt;" o:ole="t"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1">
            <o:LockedField>false</o:LockedField>
          </o:OLEObject>
        </w:object>
      </w:r>
      <w:r>
        <w:rPr>
          <w:rFonts w:ascii="Times New Roman" w:hAnsi="Times New Roman" w:eastAsia="仿宋" w:cs="Times New Roman"/>
          <w:sz w:val="24"/>
        </w:rPr>
        <w:t>且与直线</w:t>
      </w:r>
      <w:r>
        <w:rPr>
          <w:rFonts w:ascii="Times New Roman" w:hAnsi="Times New Roman" w:eastAsia="仿宋" w:cs="Times New Roman"/>
          <w:position w:val="-10"/>
          <w:sz w:val="24"/>
        </w:rPr>
        <w:object>
          <v:shape id="_x0000_i1044" o:spt="75" type="#_x0000_t75" style="height:16.35pt;width:47.2pt;" o:ole="t" filled="f" o:preferrelative="t" stroked="f" coordsize="21600,21600">
            <v:path/>
            <v:fill on="f" focussize="0,0"/>
            <v:stroke on="f" joinstyle="miter"/>
            <v:imagedata r:id="rId44" o:title=""/>
            <o:lock v:ext="edit" aspectratio="t"/>
            <w10:wrap type="none"/>
            <w10:anchorlock/>
          </v:shape>
          <o:OLEObject Type="Embed" ProgID="Equation.3" ShapeID="_x0000_i1044" DrawAspect="Content" ObjectID="_1468075744" r:id="rId43">
            <o:LockedField>false</o:LockedField>
          </o:OLEObject>
        </w:object>
      </w:r>
      <w:r>
        <w:rPr>
          <w:rFonts w:ascii="Times New Roman" w:hAnsi="Times New Roman" w:eastAsia="仿宋" w:cs="Times New Roman"/>
          <w:sz w:val="24"/>
        </w:rPr>
        <w:t xml:space="preserve">垂直的直线方程是（      ）  </w:t>
      </w:r>
    </w:p>
    <w:p>
      <w:pPr>
        <w:rPr>
          <w:rFonts w:ascii="Times New Roman" w:hAnsi="Times New Roman" w:eastAsia="仿宋" w:cs="Times New Roman"/>
          <w:sz w:val="24"/>
        </w:rPr>
      </w:pPr>
      <w:r>
        <w:rPr>
          <w:rFonts w:ascii="Times New Roman" w:hAnsi="Times New Roman" w:eastAsia="仿宋" w:cs="Times New Roman"/>
          <w:sz w:val="24"/>
        </w:rPr>
        <w:t xml:space="preserve">A. </w:t>
      </w:r>
      <w:r>
        <w:rPr>
          <w:rFonts w:ascii="Times New Roman" w:hAnsi="Times New Roman" w:eastAsia="仿宋" w:cs="Times New Roman"/>
          <w:position w:val="-10"/>
          <w:sz w:val="24"/>
        </w:rPr>
        <w:object>
          <v:shape id="_x0000_i1045" o:spt="75" type="#_x0000_t75" style="height:16.35pt;width:63.1pt;" o:ole="t" filled="f" o:preferrelative="t" stroked="f" coordsize="21600,21600">
            <v:path/>
            <v:fill on="f" focussize="0,0"/>
            <v:stroke on="f" joinstyle="miter"/>
            <v:imagedata r:id="rId46" o:title=""/>
            <o:lock v:ext="edit" aspectratio="t"/>
            <w10:wrap type="none"/>
            <w10:anchorlock/>
          </v:shape>
          <o:OLEObject Type="Embed" ProgID="Equation.3" ShapeID="_x0000_i1045" DrawAspect="Content" ObjectID="_1468075745" r:id="rId45">
            <o:LockedField>false</o:LockedField>
          </o:OLEObject>
        </w:object>
      </w:r>
      <w:r>
        <w:rPr>
          <w:rFonts w:ascii="Times New Roman" w:hAnsi="Times New Roman" w:eastAsia="仿宋" w:cs="Times New Roman"/>
          <w:sz w:val="24"/>
        </w:rPr>
        <w:t xml:space="preserve">     B. </w:t>
      </w:r>
      <w:r>
        <w:rPr>
          <w:rFonts w:ascii="Times New Roman" w:hAnsi="Times New Roman" w:eastAsia="仿宋" w:cs="Times New Roman"/>
          <w:position w:val="-10"/>
          <w:sz w:val="24"/>
        </w:rPr>
        <w:object>
          <v:shape id="_x0000_i1046" o:spt="75" type="#_x0000_t75" style="height:16.35pt;width:63.6pt;" o:ole="t" filled="f" o:preferrelative="t" stroked="f" coordsize="21600,21600">
            <v:path/>
            <v:fill on="f" focussize="0,0"/>
            <v:stroke on="f" joinstyle="miter"/>
            <v:imagedata r:id="rId48" o:title=""/>
            <o:lock v:ext="edit" aspectratio="t"/>
            <w10:wrap type="none"/>
            <w10:anchorlock/>
          </v:shape>
          <o:OLEObject Type="Embed" ProgID="Equation.3" ShapeID="_x0000_i1046" DrawAspect="Content" ObjectID="_1468075746" r:id="rId47">
            <o:LockedField>false</o:LockedField>
          </o:OLEObject>
        </w:object>
      </w:r>
      <w:r>
        <w:rPr>
          <w:rFonts w:ascii="Times New Roman" w:hAnsi="Times New Roman" w:eastAsia="仿宋" w:cs="Times New Roman"/>
          <w:sz w:val="24"/>
        </w:rPr>
        <w:t xml:space="preserve">    C. </w:t>
      </w:r>
      <w:r>
        <w:rPr>
          <w:rFonts w:ascii="Times New Roman" w:hAnsi="Times New Roman" w:eastAsia="仿宋" w:cs="Times New Roman"/>
          <w:position w:val="-10"/>
          <w:sz w:val="24"/>
        </w:rPr>
        <w:object>
          <v:shape id="_x0000_i1047" o:spt="75" type="#_x0000_t75" style="height:16.35pt;width:63.1pt;" o:ole="t" filled="f" o:preferrelative="t" stroked="f" coordsize="21600,21600">
            <v:path/>
            <v:fill on="f" focussize="0,0"/>
            <v:stroke on="f" joinstyle="miter"/>
            <v:imagedata r:id="rId50" o:title=""/>
            <o:lock v:ext="edit" aspectratio="t"/>
            <w10:wrap type="none"/>
            <w10:anchorlock/>
          </v:shape>
          <o:OLEObject Type="Embed" ProgID="Equation.3" ShapeID="_x0000_i1047" DrawAspect="Content" ObjectID="_1468075747" r:id="rId49">
            <o:LockedField>false</o:LockedField>
          </o:OLEObject>
        </w:object>
      </w:r>
    </w:p>
    <w:p>
      <w:pPr>
        <w:rPr>
          <w:rFonts w:ascii="Times New Roman" w:hAnsi="Times New Roman" w:cs="Times New Roman"/>
          <w:color w:val="000000"/>
          <w:sz w:val="24"/>
          <w:szCs w:val="24"/>
        </w:rPr>
      </w:pPr>
    </w:p>
    <w:p>
      <w:pPr>
        <w:spacing w:line="400" w:lineRule="exact"/>
        <w:ind w:right="420"/>
        <w:rPr>
          <w:rFonts w:ascii="Times New Roman" w:hAnsi="Times New Roman" w:cs="Times New Roman"/>
          <w:color w:val="000000"/>
          <w:sz w:val="24"/>
          <w:szCs w:val="24"/>
        </w:rPr>
      </w:pPr>
      <w:r>
        <w:rPr>
          <w:rFonts w:hint="eastAsia" w:ascii="Times New Roman" w:hAnsi="Times New Roman"/>
          <w:b/>
          <w:bCs/>
          <w:sz w:val="28"/>
          <w:szCs w:val="28"/>
        </w:rPr>
        <w:t>二、填空题（每小题</w:t>
      </w:r>
      <w:r>
        <w:rPr>
          <w:rFonts w:ascii="Times New Roman" w:hAnsi="Times New Roman"/>
          <w:b/>
          <w:bCs/>
          <w:sz w:val="28"/>
          <w:szCs w:val="28"/>
        </w:rPr>
        <w:t>6</w:t>
      </w:r>
      <w:r>
        <w:rPr>
          <w:rFonts w:hint="eastAsia" w:ascii="Times New Roman" w:hAnsi="Times New Roman"/>
          <w:b/>
          <w:bCs/>
          <w:sz w:val="28"/>
          <w:szCs w:val="28"/>
        </w:rPr>
        <w:t>分，共</w:t>
      </w:r>
      <w:r>
        <w:rPr>
          <w:rFonts w:ascii="Times New Roman" w:hAnsi="Times New Roman"/>
          <w:b/>
          <w:bCs/>
          <w:sz w:val="28"/>
          <w:szCs w:val="28"/>
        </w:rPr>
        <w:t>30</w:t>
      </w:r>
      <w:r>
        <w:rPr>
          <w:rFonts w:hint="eastAsia" w:ascii="Times New Roman" w:hAnsi="Times New Roman"/>
          <w:b/>
          <w:bCs/>
          <w:sz w:val="28"/>
          <w:szCs w:val="28"/>
        </w:rPr>
        <w:t>分）：</w:t>
      </w:r>
    </w:p>
    <w:p>
      <w:pPr>
        <w:rPr>
          <w:rFonts w:ascii="Times New Roman" w:hAnsi="Times New Roman" w:eastAsia="仿宋" w:cs="Times New Roman"/>
          <w:sz w:val="24"/>
        </w:rPr>
      </w:pPr>
      <w:r>
        <w:rPr>
          <w:rFonts w:ascii="Times New Roman" w:hAnsi="Times New Roman" w:eastAsia="仿宋" w:cs="Times New Roman"/>
          <w:sz w:val="24"/>
        </w:rPr>
        <w:t>1、已知集合</w:t>
      </w:r>
      <w:r>
        <w:rPr>
          <w:rFonts w:ascii="Times New Roman" w:hAnsi="Times New Roman" w:eastAsia="仿宋" w:cs="Times New Roman"/>
          <w:position w:val="-10"/>
          <w:sz w:val="24"/>
        </w:rPr>
        <w:object>
          <v:shape id="_x0000_i1048" o:spt="75" type="#_x0000_t75" style="height:17.3pt;width:62.2pt;" o:ole="t" filled="f" o:preferrelative="t" stroked="f" coordsize="21600,21600">
            <v:path/>
            <v:fill on="f" focussize="0,0"/>
            <v:stroke on="f" joinstyle="miter"/>
            <v:imagedata r:id="rId52" o:title=""/>
            <o:lock v:ext="edit" aspectratio="t"/>
            <w10:wrap type="none"/>
            <w10:anchorlock/>
          </v:shape>
          <o:OLEObject Type="Embed" ProgID="Equation.3" ShapeID="_x0000_i1048" DrawAspect="Content" ObjectID="_1468075748" r:id="rId51">
            <o:LockedField>false</o:LockedField>
          </o:OLEObject>
        </w:object>
      </w:r>
      <w:r>
        <w:rPr>
          <w:rFonts w:ascii="Times New Roman" w:hAnsi="Times New Roman" w:eastAsia="仿宋" w:cs="Times New Roman"/>
          <w:sz w:val="24"/>
        </w:rPr>
        <w:t>，集合</w:t>
      </w:r>
      <w:r>
        <w:rPr>
          <w:rFonts w:ascii="Times New Roman" w:hAnsi="Times New Roman" w:eastAsia="仿宋" w:cs="Times New Roman"/>
          <w:position w:val="-10"/>
          <w:sz w:val="24"/>
        </w:rPr>
        <w:object>
          <v:shape id="_x0000_i1049" o:spt="75" type="#_x0000_t75" style="height:17.3pt;width:60.8pt;" o:ole="t" filled="f" o:preferrelative="t" stroked="f" coordsize="21600,21600">
            <v:path/>
            <v:fill on="f" focussize="0,0"/>
            <v:stroke on="f" joinstyle="miter"/>
            <v:imagedata r:id="rId54" o:title=""/>
            <o:lock v:ext="edit" aspectratio="t"/>
            <w10:wrap type="none"/>
            <w10:anchorlock/>
          </v:shape>
          <o:OLEObject Type="Embed" ProgID="Equation.3" ShapeID="_x0000_i1049" DrawAspect="Content" ObjectID="_1468075749" r:id="rId53">
            <o:LockedField>false</o:LockedField>
          </o:OLEObject>
        </w:object>
      </w:r>
      <w:r>
        <w:rPr>
          <w:rFonts w:ascii="Times New Roman" w:hAnsi="Times New Roman" w:eastAsia="仿宋" w:cs="Times New Roman"/>
          <w:sz w:val="24"/>
        </w:rPr>
        <w:t>，则</w:t>
      </w:r>
      <w:r>
        <w:rPr>
          <w:rFonts w:ascii="Times New Roman" w:hAnsi="Times New Roman" w:eastAsia="仿宋" w:cs="Times New Roman"/>
          <w:position w:val="-8"/>
          <w:sz w:val="24"/>
        </w:rPr>
        <w:object>
          <v:shape id="_x0000_i1050" o:spt="75" type="#_x0000_t75" style="height:14.95pt;width:42.1pt;" o:ole="t" filled="f" o:preferrelative="t" stroked="f" coordsize="21600,21600">
            <v:path/>
            <v:fill on="f" focussize="0,0"/>
            <v:stroke on="f" joinstyle="miter"/>
            <v:imagedata r:id="rId56" o:title=""/>
            <o:lock v:ext="edit" aspectratio="t"/>
            <w10:wrap type="none"/>
            <w10:anchorlock/>
          </v:shape>
          <o:OLEObject Type="Embed" ProgID="Equation.3" ShapeID="_x0000_i1050" DrawAspect="Content" ObjectID="_1468075750" r:id="rId55">
            <o:LockedField>false</o:LockedField>
          </o:OLEObject>
        </w:object>
      </w:r>
      <w:r>
        <w:rPr>
          <w:rFonts w:ascii="Times New Roman" w:hAnsi="Times New Roman" w:eastAsia="仿宋" w:cs="Times New Roman"/>
          <w:sz w:val="24"/>
        </w:rPr>
        <w:t xml:space="preserve"> ，</w:t>
      </w:r>
      <w:r>
        <w:rPr>
          <w:rFonts w:ascii="Times New Roman" w:hAnsi="Times New Roman" w:eastAsia="仿宋" w:cs="Times New Roman"/>
          <w:position w:val="-8"/>
          <w:sz w:val="24"/>
        </w:rPr>
        <w:object>
          <v:shape id="_x0000_i1051" o:spt="75" type="#_x0000_t75" style="height:14.95pt;width:42.1pt;" o:ole="t" filled="f" o:preferrelative="t" stroked="f" coordsize="21600,21600">
            <v:path/>
            <v:fill on="f" focussize="0,0"/>
            <v:stroke on="f" joinstyle="miter"/>
            <v:imagedata r:id="rId58" o:title=""/>
            <o:lock v:ext="edit" aspectratio="t"/>
            <w10:wrap type="none"/>
            <w10:anchorlock/>
          </v:shape>
          <o:OLEObject Type="Embed" ProgID="Equation.3" ShapeID="_x0000_i1051" DrawAspect="Content" ObjectID="_1468075751" r:id="rId57">
            <o:LockedField>false</o:LockedField>
          </o:OLEObject>
        </w:object>
      </w:r>
      <w:r>
        <w:rPr>
          <w:rFonts w:ascii="Times New Roman" w:hAnsi="Times New Roman" w:eastAsia="仿宋" w:cs="Times New Roman"/>
          <w:sz w:val="24"/>
          <w:u w:val="single"/>
        </w:rPr>
        <w:t xml:space="preserve">    　</w:t>
      </w:r>
      <w:r>
        <w:rPr>
          <w:rFonts w:ascii="Times New Roman" w:hAnsi="Times New Roman" w:eastAsia="仿宋" w:cs="Times New Roman"/>
          <w:sz w:val="24"/>
        </w:rPr>
        <w:t xml:space="preserve"> 。</w:t>
      </w:r>
    </w:p>
    <w:p>
      <w:pPr>
        <w:rPr>
          <w:rFonts w:ascii="Times New Roman" w:hAnsi="Times New Roman" w:eastAsia="仿宋" w:cs="Times New Roman"/>
          <w:sz w:val="24"/>
        </w:rPr>
      </w:pPr>
      <w:r>
        <w:rPr>
          <w:rFonts w:ascii="Times New Roman" w:hAnsi="Times New Roman" w:eastAsia="仿宋" w:cs="Times New Roman"/>
          <w:sz w:val="24"/>
        </w:rPr>
        <w:t>2、已知函数</w:t>
      </w:r>
      <w:r>
        <w:rPr>
          <w:rFonts w:ascii="Times New Roman" w:hAnsi="Times New Roman" w:eastAsia="仿宋" w:cs="Times New Roman"/>
          <w:position w:val="-10"/>
          <w:sz w:val="24"/>
        </w:rPr>
        <w:object>
          <v:shape id="_x0000_i1052" o:spt="75" type="#_x0000_t75" style="height:18.25pt;width:69.2pt;" o:ole="t" filled="f" o:preferrelative="t" stroked="f" coordsize="21600,21600">
            <v:path/>
            <v:fill on="f" focussize="0,0"/>
            <v:stroke on="f" joinstyle="miter"/>
            <v:imagedata r:id="rId60" o:title=""/>
            <o:lock v:ext="edit" aspectratio="t"/>
            <w10:wrap type="none"/>
            <w10:anchorlock/>
          </v:shape>
          <o:OLEObject Type="Embed" ProgID="Equation.3" ShapeID="_x0000_i1052" DrawAspect="Content" ObjectID="_1468075752" r:id="rId59">
            <o:LockedField>false</o:LockedField>
          </o:OLEObject>
        </w:object>
      </w:r>
      <w:r>
        <w:rPr>
          <w:rFonts w:ascii="Times New Roman" w:hAnsi="Times New Roman" w:eastAsia="仿宋" w:cs="Times New Roman"/>
          <w:sz w:val="24"/>
        </w:rPr>
        <w:t>，则</w:t>
      </w:r>
      <w:r>
        <w:rPr>
          <w:rFonts w:ascii="Times New Roman" w:hAnsi="Times New Roman" w:eastAsia="仿宋" w:cs="Times New Roman"/>
          <w:position w:val="-10"/>
          <w:sz w:val="24"/>
        </w:rPr>
        <w:object>
          <v:shape id="_x0000_i1053" o:spt="75" type="#_x0000_t75" style="height:15.9pt;width:33.2pt;" o:ole="t" filled="f" o:preferrelative="t" stroked="f" coordsize="21600,21600">
            <v:path/>
            <v:fill on="f" focussize="0,0"/>
            <v:stroke on="f" joinstyle="miter"/>
            <v:imagedata r:id="rId62" o:title=""/>
            <o:lock v:ext="edit" aspectratio="t"/>
            <w10:wrap type="none"/>
            <w10:anchorlock/>
          </v:shape>
          <o:OLEObject Type="Embed" ProgID="Equation.3" ShapeID="_x0000_i1053" DrawAspect="Content" ObjectID="_1468075753" r:id="rId61">
            <o:LockedField>false</o:LockedField>
          </o:OLEObject>
        </w:object>
      </w:r>
      <w:r>
        <w:rPr>
          <w:rFonts w:ascii="Times New Roman" w:hAnsi="Times New Roman" w:eastAsia="仿宋" w:cs="Times New Roman"/>
          <w:sz w:val="24"/>
        </w:rPr>
        <w:t>=</w:t>
      </w:r>
      <w:r>
        <w:rPr>
          <w:rFonts w:ascii="Times New Roman" w:hAnsi="Times New Roman" w:eastAsia="仿宋" w:cs="Times New Roman"/>
          <w:sz w:val="24"/>
          <w:u w:val="single"/>
        </w:rPr>
        <w:t xml:space="preserve">    　</w:t>
      </w:r>
      <w:r>
        <w:rPr>
          <w:rFonts w:ascii="Times New Roman" w:hAnsi="Times New Roman" w:eastAsia="仿宋" w:cs="Times New Roman"/>
          <w:sz w:val="24"/>
        </w:rPr>
        <w:t>。</w:t>
      </w:r>
    </w:p>
    <w:p>
      <w:pPr>
        <w:rPr>
          <w:rFonts w:ascii="Times New Roman" w:hAnsi="Times New Roman" w:eastAsia="仿宋" w:cs="Times New Roman"/>
          <w:sz w:val="24"/>
        </w:rPr>
      </w:pPr>
      <w:r>
        <w:rPr>
          <w:rFonts w:ascii="Times New Roman" w:hAnsi="Times New Roman" w:eastAsia="仿宋" w:cs="Times New Roman"/>
          <w:sz w:val="24"/>
        </w:rPr>
        <w:t>3.　</w:t>
      </w:r>
      <w:r>
        <w:rPr>
          <w:rFonts w:ascii="Times New Roman" w:hAnsi="Times New Roman" w:eastAsia="仿宋" w:cs="Times New Roman"/>
          <w:position w:val="-10"/>
          <w:sz w:val="24"/>
        </w:rPr>
        <w:object>
          <v:shape id="_x0000_i1054" o:spt="75" type="#_x0000_t75" style="height:18.7pt;width:156.6pt;" o:ole="t" filled="f" o:preferrelative="t" stroked="f" coordsize="21600,21600">
            <v:path/>
            <v:fill on="f" focussize="0,0"/>
            <v:stroke on="f" joinstyle="miter"/>
            <v:imagedata r:id="rId64" o:title=""/>
            <o:lock v:ext="edit" aspectratio="t"/>
            <w10:wrap type="none"/>
            <w10:anchorlock/>
          </v:shape>
          <o:OLEObject Type="Embed" ProgID="Equation.3" ShapeID="_x0000_i1054" DrawAspect="Content" ObjectID="_1468075754" r:id="rId63">
            <o:LockedField>false</o:LockedField>
          </o:OLEObject>
        </w:object>
      </w:r>
      <w:r>
        <w:rPr>
          <w:rFonts w:ascii="Times New Roman" w:hAnsi="Times New Roman" w:eastAsia="仿宋" w:cs="Times New Roman"/>
          <w:sz w:val="24"/>
        </w:rPr>
        <w:t>=</w:t>
      </w:r>
      <w:r>
        <w:rPr>
          <w:rFonts w:ascii="Times New Roman" w:hAnsi="Times New Roman" w:eastAsia="仿宋" w:cs="Times New Roman"/>
          <w:sz w:val="24"/>
          <w:u w:val="single"/>
        </w:rPr>
        <w:t xml:space="preserve">    　</w:t>
      </w:r>
      <w:r>
        <w:rPr>
          <w:rFonts w:ascii="Times New Roman" w:hAnsi="Times New Roman" w:eastAsia="仿宋" w:cs="Times New Roman"/>
          <w:sz w:val="24"/>
        </w:rPr>
        <w:t>。</w:t>
      </w:r>
    </w:p>
    <w:p>
      <w:pPr>
        <w:rPr>
          <w:rFonts w:ascii="Times New Roman" w:hAnsi="Times New Roman" w:cs="Times New Roman"/>
          <w:color w:val="000000"/>
          <w:sz w:val="24"/>
          <w:szCs w:val="24"/>
        </w:rPr>
      </w:pPr>
      <w:r>
        <w:rPr>
          <w:rFonts w:ascii="Times New Roman" w:hAnsi="Times New Roman" w:eastAsia="仿宋" w:cs="Times New Roman"/>
          <w:sz w:val="24"/>
        </w:rPr>
        <w:t xml:space="preserve">4. </w:t>
      </w:r>
      <w:r>
        <w:rPr>
          <w:rFonts w:ascii="Times New Roman" w:hAnsi="Times New Roman" w:eastAsia="仿宋" w:cs="Times New Roman"/>
          <w:position w:val="-6"/>
          <w:sz w:val="24"/>
        </w:rPr>
        <w:object>
          <v:shape id="_x0000_i1055" o:spt="75" type="#_x0000_t75" style="height:16.35pt;width:23.4pt;" o:ole="t" filled="f" o:preferrelative="t" stroked="f" coordsize="21600,21600">
            <v:path/>
            <v:fill on="f" focussize="0,0"/>
            <v:stroke on="f" joinstyle="miter"/>
            <v:imagedata r:id="rId66" o:title=""/>
            <o:lock v:ext="edit" aspectratio="t"/>
            <w10:wrap type="none"/>
            <w10:anchorlock/>
          </v:shape>
          <o:OLEObject Type="Embed" ProgID="Equation.3" ShapeID="_x0000_i1055" DrawAspect="Content" ObjectID="_1468075755" r:id="rId65">
            <o:LockedField>false</o:LockedField>
          </o:OLEObject>
        </w:object>
      </w:r>
      <w:r>
        <w:rPr>
          <w:rFonts w:ascii="Times New Roman" w:hAnsi="Times New Roman" w:eastAsia="仿宋" w:cs="Times New Roman"/>
          <w:sz w:val="24"/>
          <w:u w:val="single"/>
        </w:rPr>
        <w:t>　　</w:t>
      </w:r>
      <w:r>
        <w:rPr>
          <w:rFonts w:ascii="Times New Roman" w:hAnsi="Times New Roman" w:eastAsia="仿宋" w:cs="Times New Roman"/>
          <w:position w:val="-6"/>
          <w:sz w:val="24"/>
        </w:rPr>
        <w:object>
          <v:shape id="_x0000_i1056" o:spt="75" type="#_x0000_t75" style="height:16.35pt;width:27.1pt;" o:ole="t" filled="f" o:preferrelative="t" stroked="f" coordsize="21600,21600">
            <v:path/>
            <v:fill on="f" focussize="0,0"/>
            <v:stroke on="f" joinstyle="miter"/>
            <v:imagedata r:id="rId68" o:title=""/>
            <o:lock v:ext="edit" aspectratio="t"/>
            <w10:wrap type="none"/>
            <w10:anchorlock/>
          </v:shape>
          <o:OLEObject Type="Embed" ProgID="Equation.3" ShapeID="_x0000_i1056" DrawAspect="Content" ObjectID="_1468075756" r:id="rId67">
            <o:LockedField>false</o:LockedField>
          </o:OLEObject>
        </w:object>
      </w:r>
      <w:r>
        <w:rPr>
          <w:rFonts w:ascii="Times New Roman" w:hAnsi="Times New Roman" w:eastAsia="仿宋" w:cs="Times New Roman"/>
          <w:sz w:val="24"/>
        </w:rPr>
        <w:t>。（填“＞”或“＜”）</w:t>
      </w:r>
    </w:p>
    <w:p>
      <w:pPr>
        <w:tabs>
          <w:tab w:val="center" w:pos="4153"/>
          <w:tab w:val="right" w:pos="8306"/>
        </w:tabs>
        <w:rPr>
          <w:rFonts w:ascii="Times New Roman" w:hAnsi="Times New Roman" w:cs="Times New Roman"/>
          <w:color w:val="000000"/>
          <w:sz w:val="24"/>
          <w:szCs w:val="24"/>
        </w:rPr>
      </w:pPr>
      <w:r>
        <w:rPr>
          <w:rFonts w:ascii="Times New Roman" w:hAnsi="Times New Roman" w:cs="Times New Roman"/>
          <w:color w:val="000000"/>
          <w:sz w:val="24"/>
          <w:szCs w:val="24"/>
        </w:rPr>
        <w:tab/>
      </w:r>
    </w:p>
    <w:p>
      <w:pPr>
        <w:spacing w:line="400" w:lineRule="exact"/>
        <w:ind w:right="420"/>
        <w:rPr>
          <w:rFonts w:ascii="Times New Roman" w:hAnsi="Times New Roman"/>
          <w:b/>
          <w:bCs/>
          <w:sz w:val="28"/>
          <w:szCs w:val="28"/>
        </w:rPr>
      </w:pPr>
      <w:r>
        <w:rPr>
          <w:rFonts w:hint="eastAsia" w:ascii="Times New Roman" w:hAnsi="Times New Roman"/>
          <w:b/>
          <w:bCs/>
          <w:sz w:val="28"/>
          <w:szCs w:val="28"/>
        </w:rPr>
        <w:t>三、解答题：（每小题</w:t>
      </w:r>
      <w:r>
        <w:rPr>
          <w:rFonts w:ascii="Times New Roman" w:hAnsi="Times New Roman"/>
          <w:b/>
          <w:bCs/>
          <w:sz w:val="28"/>
          <w:szCs w:val="28"/>
        </w:rPr>
        <w:t>12</w:t>
      </w:r>
      <w:r>
        <w:rPr>
          <w:rFonts w:hint="eastAsia" w:ascii="Times New Roman" w:hAnsi="Times New Roman"/>
          <w:b/>
          <w:bCs/>
          <w:sz w:val="28"/>
          <w:szCs w:val="28"/>
        </w:rPr>
        <w:t>分，共</w:t>
      </w:r>
      <w:r>
        <w:rPr>
          <w:rFonts w:ascii="Times New Roman" w:hAnsi="Times New Roman"/>
          <w:b/>
          <w:bCs/>
          <w:sz w:val="28"/>
          <w:szCs w:val="28"/>
        </w:rPr>
        <w:t>22</w:t>
      </w:r>
      <w:r>
        <w:rPr>
          <w:rFonts w:hint="eastAsia" w:ascii="Times New Roman" w:hAnsi="Times New Roman"/>
          <w:b/>
          <w:bCs/>
          <w:sz w:val="28"/>
          <w:szCs w:val="28"/>
        </w:rPr>
        <w:t>分）</w:t>
      </w:r>
    </w:p>
    <w:p>
      <w:pPr>
        <w:spacing w:line="520" w:lineRule="exact"/>
        <w:rPr>
          <w:rFonts w:ascii="Times New Roman" w:hAnsi="Times New Roman" w:eastAsia="仿宋" w:cs="Times New Roman"/>
          <w:sz w:val="24"/>
        </w:rPr>
      </w:pPr>
      <w:r>
        <w:rPr>
          <w:rFonts w:ascii="Times New Roman" w:hAnsi="Times New Roman" w:eastAsia="仿宋" w:cs="Times New Roman"/>
          <w:sz w:val="24"/>
        </w:rPr>
        <w:t>1.　解不等式或不等式组：</w:t>
      </w:r>
    </w:p>
    <w:p>
      <w:pPr>
        <w:rPr>
          <w:rFonts w:ascii="Times New Roman" w:hAnsi="Times New Roman" w:eastAsia="仿宋" w:cs="Times New Roman"/>
          <w:sz w:val="24"/>
        </w:rPr>
      </w:pPr>
      <w:r>
        <w:rPr>
          <w:rFonts w:ascii="Times New Roman" w:hAnsi="Times New Roman" w:eastAsia="仿宋" w:cs="Times New Roman"/>
          <w:sz w:val="24"/>
        </w:rPr>
        <w:t>（1）</w:t>
      </w:r>
      <w:r>
        <w:rPr>
          <w:rFonts w:ascii="Times New Roman" w:hAnsi="Times New Roman" w:eastAsia="仿宋" w:cs="Times New Roman"/>
          <w:position w:val="-30"/>
          <w:sz w:val="24"/>
        </w:rPr>
        <w:object>
          <v:shape id="_x0000_i1057" o:spt="75" type="#_x0000_t75" style="height:36pt;width:57.95pt;" o:ole="t" filled="f" o:preferrelative="t" stroked="f" coordsize="21600,21600">
            <v:path/>
            <v:fill on="f" focussize="0,0"/>
            <v:stroke on="f" joinstyle="miter"/>
            <v:imagedata r:id="rId70" o:title=""/>
            <o:lock v:ext="edit" aspectratio="t"/>
            <w10:wrap type="none"/>
            <w10:anchorlock/>
          </v:shape>
          <o:OLEObject Type="Embed" ProgID="Equation.3" ShapeID="_x0000_i1057" DrawAspect="Content" ObjectID="_1468075757" r:id="rId69">
            <o:LockedField>false</o:LockedField>
          </o:OLEObject>
        </w:object>
      </w:r>
      <w:r>
        <w:rPr>
          <w:rFonts w:ascii="Times New Roman" w:hAnsi="Times New Roman" w:eastAsia="仿宋" w:cs="Times New Roman"/>
          <w:sz w:val="24"/>
        </w:rPr>
        <w:t>　　　　　（2）</w:t>
      </w:r>
      <w:r>
        <w:rPr>
          <w:rFonts w:ascii="Times New Roman" w:hAnsi="Times New Roman" w:eastAsia="仿宋" w:cs="Times New Roman"/>
          <w:position w:val="-6"/>
          <w:sz w:val="24"/>
        </w:rPr>
        <w:object>
          <v:shape id="_x0000_i1058" o:spt="75" type="#_x0000_t75" style="height:15.9pt;width:74.35pt;" o:ole="t" filled="f" o:preferrelative="t" stroked="f" coordsize="21600,21600">
            <v:path/>
            <v:fill on="f" focussize="0,0"/>
            <v:stroke on="f" joinstyle="miter"/>
            <v:imagedata r:id="rId72" o:title=""/>
            <o:lock v:ext="edit" aspectratio="t"/>
            <w10:wrap type="none"/>
            <w10:anchorlock/>
          </v:shape>
          <o:OLEObject Type="Embed" ProgID="Equation.3" ShapeID="_x0000_i1058" DrawAspect="Content" ObjectID="_1468075758" r:id="rId71">
            <o:LockedField>false</o:LockedField>
          </o:OLEObject>
        </w:object>
      </w:r>
    </w:p>
    <w:p>
      <w:pPr>
        <w:spacing w:line="520" w:lineRule="exact"/>
        <w:rPr>
          <w:rFonts w:ascii="Times New Roman" w:hAnsi="Times New Roman" w:eastAsia="仿宋" w:cs="Times New Roman"/>
          <w:sz w:val="24"/>
        </w:rPr>
      </w:pPr>
      <w:r>
        <w:rPr>
          <w:rFonts w:ascii="Times New Roman" w:hAnsi="Times New Roman" w:eastAsia="仿宋" w:cs="Times New Roman"/>
          <w:sz w:val="24"/>
        </w:rPr>
        <w:t>2. 某服装厂生产某种风衣，售价</w:t>
      </w:r>
      <w:r>
        <w:rPr>
          <w:rFonts w:ascii="Times New Roman" w:hAnsi="Times New Roman" w:eastAsia="仿宋" w:cs="Times New Roman"/>
          <w:position w:val="-10"/>
          <w:sz w:val="24"/>
        </w:rPr>
        <w:object>
          <v:shape id="_x0000_i1059" o:spt="75" type="#_x0000_t75" style="height:13.55pt;width:12.15pt;" o:ole="t" filled="f" o:preferrelative="t" stroked="f" coordsize="21600,21600">
            <v:path/>
            <v:fill on="f" focussize="0,0"/>
            <v:stroke on="f" joinstyle="miter"/>
            <v:imagedata r:id="rId74" o:title=""/>
            <o:lock v:ext="edit" aspectratio="t"/>
            <w10:wrap type="none"/>
            <w10:anchorlock/>
          </v:shape>
          <o:OLEObject Type="Embed" ProgID="Equation.3" ShapeID="_x0000_i1059" DrawAspect="Content" ObjectID="_1468075759" r:id="rId73">
            <o:LockedField>false</o:LockedField>
          </o:OLEObject>
        </w:object>
      </w:r>
      <w:r>
        <w:rPr>
          <w:rFonts w:ascii="Times New Roman" w:hAnsi="Times New Roman" w:eastAsia="仿宋" w:cs="Times New Roman"/>
          <w:sz w:val="24"/>
        </w:rPr>
        <w:t>(元/件) 与日销售量</w:t>
      </w:r>
      <w:r>
        <w:rPr>
          <w:rFonts w:ascii="Times New Roman" w:hAnsi="Times New Roman" w:eastAsia="仿宋" w:cs="Times New Roman"/>
          <w:position w:val="-6"/>
          <w:sz w:val="24"/>
        </w:rPr>
        <w:object>
          <v:shape id="_x0000_i1060" o:spt="75" type="#_x0000_t75" style="height:11.2pt;width:9.8pt;" o:ole="t" filled="f" o:preferrelative="t" stroked="f" coordsize="21600,21600">
            <v:path/>
            <v:fill on="f" focussize="0,0"/>
            <v:stroke on="f" joinstyle="miter"/>
            <v:imagedata r:id="rId76" o:title=""/>
            <o:lock v:ext="edit" aspectratio="t"/>
            <w10:wrap type="none"/>
            <w10:anchorlock/>
          </v:shape>
          <o:OLEObject Type="Embed" ProgID="Equation.3" ShapeID="_x0000_i1060" DrawAspect="Content" ObjectID="_1468075760" r:id="rId75">
            <o:LockedField>false</o:LockedField>
          </o:OLEObject>
        </w:object>
      </w:r>
      <w:r>
        <w:rPr>
          <w:rFonts w:ascii="Times New Roman" w:hAnsi="Times New Roman" w:eastAsia="仿宋" w:cs="Times New Roman"/>
          <w:sz w:val="24"/>
        </w:rPr>
        <w:t>(件)之间的关系为</w:t>
      </w:r>
      <w:r>
        <w:rPr>
          <w:rFonts w:ascii="Times New Roman" w:hAnsi="Times New Roman" w:eastAsia="仿宋" w:cs="Times New Roman"/>
          <w:position w:val="-10"/>
          <w:sz w:val="24"/>
        </w:rPr>
        <w:object>
          <v:shape id="_x0000_i1061" o:spt="75" type="#_x0000_t75" style="height:16.35pt;width:65.45pt;" o:ole="t" filled="f" o:preferrelative="t" stroked="f" coordsize="21600,21600">
            <v:path/>
            <v:fill on="f" focussize="0,0"/>
            <v:stroke on="f" joinstyle="miter"/>
            <v:imagedata r:id="rId78" o:title=""/>
            <o:lock v:ext="edit" aspectratio="t"/>
            <w10:wrap type="none"/>
            <w10:anchorlock/>
          </v:shape>
          <o:OLEObject Type="Embed" ProgID="Equation.3" ShapeID="_x0000_i1061" DrawAspect="Content" ObjectID="_1468075761" r:id="rId77">
            <o:LockedField>false</o:LockedField>
          </o:OLEObject>
        </w:object>
      </w:r>
      <w:r>
        <w:rPr>
          <w:rFonts w:ascii="Times New Roman" w:hAnsi="Times New Roman" w:eastAsia="仿宋" w:cs="Times New Roman"/>
          <w:sz w:val="24"/>
        </w:rPr>
        <w:t>。日销售额＝售价</w:t>
      </w:r>
      <w:r>
        <w:rPr>
          <w:rFonts w:ascii="Times New Roman" w:hAnsi="Times New Roman" w:eastAsia="仿宋" w:cs="Times New Roman"/>
          <w:position w:val="-4"/>
          <w:sz w:val="24"/>
        </w:rPr>
        <w:object>
          <v:shape id="_x0000_i1062" o:spt="75" type="#_x0000_t75" style="height:10.3pt;width:8.9pt;" o:ole="t" filled="f" o:preferrelative="t" stroked="f" coordsize="21600,21600">
            <v:path/>
            <v:fill on="f" focussize="0,0"/>
            <v:stroke on="f" joinstyle="miter"/>
            <v:imagedata r:id="rId80" o:title=""/>
            <o:lock v:ext="edit" aspectratio="t"/>
            <w10:wrap type="none"/>
            <w10:anchorlock/>
          </v:shape>
          <o:OLEObject Type="Embed" ProgID="Equation.3" ShapeID="_x0000_i1062" DrawAspect="Content" ObjectID="_1468075762" r:id="rId79">
            <o:LockedField>false</o:LockedField>
          </o:OLEObject>
        </w:object>
      </w:r>
      <w:r>
        <w:rPr>
          <w:rFonts w:ascii="Times New Roman" w:hAnsi="Times New Roman" w:eastAsia="仿宋" w:cs="Times New Roman"/>
          <w:sz w:val="24"/>
        </w:rPr>
        <w:t>日销售量。若产品都可以销售出去，问：</w:t>
      </w:r>
    </w:p>
    <w:p>
      <w:pPr>
        <w:numPr>
          <w:ilvl w:val="0"/>
          <w:numId w:val="3"/>
        </w:numPr>
        <w:spacing w:line="520" w:lineRule="exact"/>
        <w:rPr>
          <w:rFonts w:ascii="Times New Roman" w:hAnsi="Times New Roman" w:eastAsia="仿宋" w:cs="Times New Roman"/>
          <w:sz w:val="24"/>
        </w:rPr>
      </w:pPr>
      <w:r>
        <w:rPr>
          <w:rFonts w:ascii="Times New Roman" w:hAnsi="Times New Roman" w:eastAsia="仿宋" w:cs="Times New Roman"/>
          <w:sz w:val="24"/>
        </w:rPr>
        <w:t>该厂的日产量</w:t>
      </w:r>
      <w:r>
        <w:rPr>
          <w:rFonts w:ascii="Times New Roman" w:hAnsi="Times New Roman" w:eastAsia="仿宋" w:cs="Times New Roman"/>
          <w:position w:val="-6"/>
          <w:sz w:val="24"/>
        </w:rPr>
        <w:object>
          <v:shape id="_x0000_i1063" o:spt="75" type="#_x0000_t75" style="height:11.2pt;width:9.8pt;" o:ole="t" filled="f" o:preferrelative="t" stroked="f" coordsize="21600,21600">
            <v:path/>
            <v:fill on="f" focussize="0,0"/>
            <v:stroke on="f" joinstyle="miter"/>
            <v:imagedata r:id="rId76" o:title=""/>
            <o:lock v:ext="edit" aspectratio="t"/>
            <w10:wrap type="none"/>
            <w10:anchorlock/>
          </v:shape>
          <o:OLEObject Type="Embed" ProgID="Equation.3" ShapeID="_x0000_i1063" DrawAspect="Content" ObjectID="_1468075763" r:id="rId81">
            <o:LockedField>false</o:LockedField>
          </o:OLEObject>
        </w:object>
      </w:r>
      <w:r>
        <w:rPr>
          <w:rFonts w:ascii="Times New Roman" w:hAnsi="Times New Roman" w:eastAsia="仿宋" w:cs="Times New Roman"/>
          <w:sz w:val="24"/>
        </w:rPr>
        <w:t>为多少件时，每天获得的销售额等于3000元？</w:t>
      </w:r>
    </w:p>
    <w:p>
      <w:pPr>
        <w:numPr>
          <w:ilvl w:val="0"/>
          <w:numId w:val="3"/>
        </w:numPr>
        <w:rPr>
          <w:rFonts w:ascii="Times New Roman" w:hAnsi="Times New Roman" w:cs="Times New Roman"/>
          <w:color w:val="000000"/>
          <w:sz w:val="24"/>
          <w:szCs w:val="24"/>
        </w:rPr>
      </w:pPr>
      <w:r>
        <w:rPr>
          <w:rFonts w:ascii="Times New Roman" w:hAnsi="Times New Roman" w:eastAsia="仿宋" w:cs="Times New Roman"/>
          <w:sz w:val="24"/>
        </w:rPr>
        <w:t>当日产量</w:t>
      </w:r>
      <w:r>
        <w:rPr>
          <w:rFonts w:ascii="Times New Roman" w:hAnsi="Times New Roman" w:eastAsia="仿宋" w:cs="Times New Roman"/>
          <w:position w:val="-6"/>
          <w:sz w:val="24"/>
        </w:rPr>
        <w:object>
          <v:shape id="_x0000_i1064" o:spt="75" type="#_x0000_t75" style="height:11.2pt;width:9.8pt;" o:ole="t" filled="f" o:preferrelative="t" stroked="f" coordsize="21600,21600">
            <v:path/>
            <v:fill on="f" focussize="0,0"/>
            <v:stroke on="f" joinstyle="miter"/>
            <v:imagedata r:id="rId76" o:title=""/>
            <o:lock v:ext="edit" aspectratio="t"/>
            <w10:wrap type="none"/>
            <w10:anchorlock/>
          </v:shape>
          <o:OLEObject Type="Embed" ProgID="Equation.3" ShapeID="_x0000_i1064" DrawAspect="Content" ObjectID="_1468075764" r:id="rId82">
            <o:LockedField>false</o:LockedField>
          </o:OLEObject>
        </w:object>
      </w:r>
      <w:r>
        <w:rPr>
          <w:rFonts w:ascii="Times New Roman" w:hAnsi="Times New Roman" w:eastAsia="仿宋" w:cs="Times New Roman"/>
          <w:sz w:val="24"/>
        </w:rPr>
        <w:t>为多少件时，可获得最大销售额？最大销售额是多少元？</w:t>
      </w:r>
    </w:p>
    <w:p>
      <w:pPr>
        <w:rPr>
          <w:rFonts w:ascii="Times New Roman" w:hAnsi="Times New Roman" w:cs="Times New Roman"/>
          <w:color w:val="000000"/>
          <w:sz w:val="24"/>
          <w:szCs w:val="24"/>
        </w:rPr>
      </w:pPr>
    </w:p>
    <w:p>
      <w:pPr>
        <w:jc w:val="center"/>
        <w:rPr>
          <w:rFonts w:ascii="Times New Roman" w:hAnsi="Times New Roman" w:cs="Times New Roman"/>
          <w:color w:val="000000"/>
          <w:sz w:val="24"/>
          <w:szCs w:val="24"/>
        </w:rPr>
      </w:pPr>
    </w:p>
    <w:p>
      <w:pPr>
        <w:jc w:val="center"/>
        <w:rPr>
          <w:rFonts w:ascii="Times New Roman" w:hAnsi="Times New Roman"/>
          <w:b/>
          <w:bCs/>
          <w:sz w:val="28"/>
          <w:szCs w:val="28"/>
        </w:rPr>
      </w:pPr>
      <w:r>
        <w:rPr>
          <w:rFonts w:hint="eastAsia" w:ascii="Times New Roman" w:hAnsi="Times New Roman"/>
          <w:b/>
          <w:bCs/>
          <w:sz w:val="28"/>
          <w:szCs w:val="28"/>
        </w:rPr>
        <w:t>参考答案</w:t>
      </w:r>
    </w:p>
    <w:p>
      <w:pPr>
        <w:spacing w:line="520" w:lineRule="exact"/>
        <w:rPr>
          <w:rFonts w:ascii="Times New Roman" w:hAnsi="Times New Roman"/>
          <w:b/>
          <w:bCs/>
          <w:sz w:val="28"/>
          <w:szCs w:val="28"/>
        </w:rPr>
      </w:pPr>
      <w:r>
        <w:rPr>
          <w:rFonts w:hint="eastAsia" w:ascii="Times New Roman" w:hAnsi="Times New Roman"/>
          <w:b/>
          <w:bCs/>
          <w:sz w:val="28"/>
          <w:szCs w:val="28"/>
        </w:rPr>
        <w:t>一、单项选择题</w:t>
      </w:r>
    </w:p>
    <w:p>
      <w:pPr>
        <w:spacing w:line="520" w:lineRule="exact"/>
        <w:rPr>
          <w:rFonts w:ascii="Times New Roman" w:hAnsi="Times New Roman" w:eastAsia="仿宋" w:cs="仿宋"/>
          <w:sz w:val="24"/>
          <w:szCs w:val="24"/>
        </w:rPr>
      </w:pPr>
      <w:r>
        <w:rPr>
          <w:rFonts w:hint="eastAsia" w:ascii="Times New Roman" w:hAnsi="Times New Roman" w:eastAsia="仿宋" w:cs="仿宋"/>
          <w:sz w:val="24"/>
          <w:szCs w:val="24"/>
        </w:rPr>
        <w:t>1.Ｃ　2.Ａ　3.Ｂ　4.Ｃ　5.Ｂ　6.Ａ　</w:t>
      </w:r>
    </w:p>
    <w:p>
      <w:pPr>
        <w:spacing w:line="520" w:lineRule="exact"/>
        <w:rPr>
          <w:rFonts w:ascii="Times New Roman" w:hAnsi="Times New Roman"/>
          <w:b/>
          <w:bCs/>
          <w:sz w:val="28"/>
          <w:szCs w:val="28"/>
        </w:rPr>
      </w:pPr>
      <w:r>
        <w:rPr>
          <w:rFonts w:hint="eastAsia" w:ascii="Times New Roman" w:hAnsi="Times New Roman"/>
          <w:b/>
          <w:bCs/>
          <w:sz w:val="28"/>
          <w:szCs w:val="28"/>
        </w:rPr>
        <w:t>二、填空题</w:t>
      </w:r>
    </w:p>
    <w:p>
      <w:pPr>
        <w:spacing w:line="520" w:lineRule="exact"/>
        <w:rPr>
          <w:rFonts w:ascii="Times New Roman" w:hAnsi="Times New Roman" w:eastAsia="仿宋" w:cs="仿宋"/>
          <w:sz w:val="24"/>
          <w:szCs w:val="24"/>
        </w:rPr>
      </w:pPr>
      <w:r>
        <w:rPr>
          <w:rFonts w:hint="eastAsia" w:ascii="Times New Roman" w:hAnsi="Times New Roman" w:eastAsia="仿宋" w:cs="仿宋"/>
          <w:sz w:val="24"/>
          <w:szCs w:val="24"/>
        </w:rPr>
        <w:t>1.　</w:t>
      </w:r>
      <w:r>
        <w:rPr>
          <w:rFonts w:hint="eastAsia" w:ascii="Times New Roman" w:hAnsi="Times New Roman" w:eastAsia="仿宋" w:cs="仿宋"/>
          <w:position w:val="-10"/>
          <w:sz w:val="24"/>
          <w:szCs w:val="24"/>
          <w:u w:val="single"/>
        </w:rPr>
        <w:object>
          <v:shape id="_x0000_i1065" o:spt="75" type="#_x0000_t75" style="height:17.3pt;width:23.4pt;" o:ole="t" filled="f" o:preferrelative="t" stroked="f" coordsize="21600,21600">
            <v:path/>
            <v:fill on="f" focussize="0,0"/>
            <v:stroke on="f" joinstyle="miter"/>
            <v:imagedata r:id="rId84" o:title=""/>
            <o:lock v:ext="edit" aspectratio="t"/>
            <w10:wrap type="none"/>
            <w10:anchorlock/>
          </v:shape>
          <o:OLEObject Type="Embed" ProgID="Equation.3" ShapeID="_x0000_i1065" DrawAspect="Content" ObjectID="_1468075765" r:id="rId83">
            <o:LockedField>false</o:LockedField>
          </o:OLEObject>
        </w:object>
      </w:r>
      <w:r>
        <w:rPr>
          <w:rFonts w:hint="eastAsia" w:ascii="Times New Roman" w:hAnsi="Times New Roman" w:eastAsia="仿宋" w:cs="仿宋"/>
          <w:sz w:val="24"/>
          <w:szCs w:val="24"/>
        </w:rPr>
        <w:t>，</w:t>
      </w:r>
      <w:r>
        <w:rPr>
          <w:rFonts w:hint="eastAsia" w:ascii="Times New Roman" w:hAnsi="Times New Roman" w:eastAsia="仿宋" w:cs="仿宋"/>
          <w:position w:val="-10"/>
          <w:sz w:val="24"/>
          <w:szCs w:val="24"/>
          <w:u w:val="single"/>
        </w:rPr>
        <w:object>
          <v:shape id="_x0000_i1066" o:spt="75" type="#_x0000_t75" style="height:17.3pt;width:57.95pt;" o:ole="t" filled="f" o:preferrelative="t" stroked="f" coordsize="21600,21600">
            <v:path/>
            <v:fill on="f" focussize="0,0"/>
            <v:stroke on="f" joinstyle="miter"/>
            <v:imagedata r:id="rId86" o:title=""/>
            <o:lock v:ext="edit" aspectratio="t"/>
            <w10:wrap type="none"/>
            <w10:anchorlock/>
          </v:shape>
          <o:OLEObject Type="Embed" ProgID="Equation.3" ShapeID="_x0000_i1066" DrawAspect="Content" ObjectID="_1468075766" r:id="rId85">
            <o:LockedField>false</o:LockedField>
          </o:OLEObject>
        </w:object>
      </w:r>
      <w:r>
        <w:rPr>
          <w:rFonts w:hint="eastAsia" w:ascii="Times New Roman" w:hAnsi="Times New Roman" w:eastAsia="仿宋" w:cs="仿宋"/>
          <w:sz w:val="24"/>
          <w:szCs w:val="24"/>
        </w:rPr>
        <w:t xml:space="preserve">        2.</w:t>
      </w:r>
      <w:r>
        <w:rPr>
          <w:rFonts w:hint="eastAsia" w:ascii="Times New Roman" w:hAnsi="Times New Roman" w:eastAsia="仿宋" w:cs="仿宋"/>
          <w:sz w:val="24"/>
          <w:szCs w:val="24"/>
          <w:u w:val="single"/>
        </w:rPr>
        <w:t>　2　</w:t>
      </w:r>
      <w:r>
        <w:rPr>
          <w:rFonts w:hint="eastAsia" w:ascii="Times New Roman" w:hAnsi="Times New Roman" w:eastAsia="仿宋" w:cs="仿宋"/>
          <w:sz w:val="24"/>
          <w:szCs w:val="24"/>
        </w:rPr>
        <w:t>　　</w:t>
      </w:r>
    </w:p>
    <w:p>
      <w:pPr>
        <w:spacing w:line="520" w:lineRule="exact"/>
        <w:rPr>
          <w:rFonts w:ascii="Times New Roman" w:hAnsi="Times New Roman" w:eastAsia="仿宋" w:cs="仿宋"/>
          <w:sz w:val="24"/>
          <w:szCs w:val="24"/>
        </w:rPr>
      </w:pPr>
      <w:r>
        <w:rPr>
          <w:rFonts w:hint="eastAsia" w:ascii="Times New Roman" w:hAnsi="Times New Roman" w:eastAsia="仿宋" w:cs="仿宋"/>
          <w:sz w:val="24"/>
          <w:szCs w:val="24"/>
        </w:rPr>
        <w:t>3.</w:t>
      </w:r>
      <w:r>
        <w:rPr>
          <w:rFonts w:hint="eastAsia" w:ascii="Times New Roman" w:hAnsi="Times New Roman" w:eastAsia="仿宋" w:cs="仿宋"/>
          <w:sz w:val="24"/>
          <w:szCs w:val="24"/>
          <w:u w:val="single"/>
        </w:rPr>
        <w:t>　0　</w:t>
      </w:r>
      <w:r>
        <w:rPr>
          <w:rFonts w:hint="eastAsia" w:ascii="Times New Roman" w:hAnsi="Times New Roman" w:eastAsia="仿宋" w:cs="仿宋"/>
          <w:sz w:val="24"/>
          <w:szCs w:val="24"/>
        </w:rPr>
        <w:t>　　　4.</w:t>
      </w:r>
      <w:r>
        <w:rPr>
          <w:rFonts w:hint="eastAsia" w:ascii="Times New Roman" w:hAnsi="Times New Roman" w:eastAsia="仿宋" w:cs="仿宋"/>
          <w:sz w:val="24"/>
          <w:szCs w:val="24"/>
          <w:u w:val="single"/>
        </w:rPr>
        <w:t>　&gt;</w:t>
      </w:r>
    </w:p>
    <w:p>
      <w:pPr>
        <w:spacing w:line="520" w:lineRule="exact"/>
        <w:rPr>
          <w:rFonts w:ascii="Times New Roman" w:hAnsi="Times New Roman"/>
          <w:b/>
          <w:bCs/>
          <w:sz w:val="28"/>
          <w:szCs w:val="28"/>
        </w:rPr>
      </w:pPr>
      <w:r>
        <w:rPr>
          <w:rFonts w:hint="eastAsia" w:ascii="Times New Roman" w:hAnsi="Times New Roman"/>
          <w:b/>
          <w:bCs/>
          <w:sz w:val="28"/>
          <w:szCs w:val="28"/>
        </w:rPr>
        <w:t>三、解答题</w:t>
      </w:r>
    </w:p>
    <w:p>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1.　 （1）原不等式解得：</w:t>
      </w:r>
    </w:p>
    <w:p>
      <w:pPr>
        <w:rPr>
          <w:rFonts w:ascii="Times New Roman" w:hAnsi="Times New Roman" w:eastAsia="仿宋" w:cs="Times New Roman"/>
          <w:sz w:val="24"/>
          <w:szCs w:val="24"/>
        </w:rPr>
      </w:pPr>
      <w:r>
        <w:rPr>
          <w:rFonts w:ascii="Times New Roman" w:hAnsi="Times New Roman" w:eastAsia="仿宋" w:cs="Times New Roman"/>
          <w:position w:val="-46"/>
          <w:sz w:val="24"/>
          <w:szCs w:val="24"/>
        </w:rPr>
        <w:object>
          <v:shape id="_x0000_i1067" o:spt="75" type="#_x0000_t75" style="height:51.9pt;width:39.75pt;" o:ole="t" filled="f" o:preferrelative="t" stroked="f" coordsize="21600,21600">
            <v:path/>
            <v:fill on="f" focussize="0,0"/>
            <v:stroke on="f" joinstyle="miter"/>
            <v:imagedata r:id="rId88" o:title=""/>
            <o:lock v:ext="edit" aspectratio="t"/>
            <w10:wrap type="none"/>
            <w10:anchorlock/>
          </v:shape>
          <o:OLEObject Type="Embed" ProgID="Equation.3" ShapeID="_x0000_i1067" DrawAspect="Content" ObjectID="_1468075767" r:id="rId87">
            <o:LockedField>false</o:LockedField>
          </o:OLEObject>
        </w:object>
      </w:r>
      <w:r>
        <w:rPr>
          <w:rFonts w:ascii="Times New Roman" w:hAnsi="Times New Roman" w:eastAsia="仿宋" w:cs="Times New Roman"/>
          <w:sz w:val="24"/>
          <w:szCs w:val="24"/>
        </w:rPr>
        <w:t>　，　综合得：</w:t>
      </w:r>
      <w:r>
        <w:rPr>
          <w:rFonts w:ascii="Times New Roman" w:hAnsi="Times New Roman" w:eastAsia="仿宋" w:cs="Times New Roman"/>
          <w:position w:val="-24"/>
          <w:sz w:val="24"/>
          <w:szCs w:val="24"/>
        </w:rPr>
        <w:object>
          <v:shape id="_x0000_i1068" o:spt="75" type="#_x0000_t75" style="height:30.85pt;width:54.7pt;" o:ole="t" filled="f" o:preferrelative="t" stroked="f" coordsize="21600,21600">
            <v:path/>
            <v:fill on="f" focussize="0,0"/>
            <v:stroke on="f" joinstyle="miter"/>
            <v:imagedata r:id="rId90" o:title=""/>
            <o:lock v:ext="edit" aspectratio="t"/>
            <w10:wrap type="none"/>
            <w10:anchorlock/>
          </v:shape>
          <o:OLEObject Type="Embed" ProgID="Equation.3" ShapeID="_x0000_i1068" DrawAspect="Content" ObjectID="_1468075768" r:id="rId89">
            <o:LockedField>false</o:LockedField>
          </o:OLEObject>
        </w:object>
      </w:r>
    </w:p>
    <w:p>
      <w:pPr>
        <w:rPr>
          <w:rFonts w:ascii="Times New Roman" w:hAnsi="Times New Roman" w:eastAsia="仿宋" w:cs="Times New Roman"/>
          <w:sz w:val="24"/>
          <w:szCs w:val="24"/>
        </w:rPr>
      </w:pPr>
      <w:r>
        <w:rPr>
          <w:rFonts w:ascii="Times New Roman" w:hAnsi="Times New Roman" w:eastAsia="仿宋" w:cs="Times New Roman"/>
          <w:sz w:val="24"/>
          <w:szCs w:val="24"/>
        </w:rPr>
        <w:t>原不等式的解集为</w:t>
      </w:r>
      <w:r>
        <w:rPr>
          <w:rFonts w:ascii="Times New Roman" w:hAnsi="Times New Roman" w:eastAsia="仿宋" w:cs="Times New Roman"/>
          <w:position w:val="-24"/>
          <w:sz w:val="24"/>
          <w:szCs w:val="24"/>
        </w:rPr>
        <w:object>
          <v:shape id="_x0000_i1069" o:spt="75" type="#_x0000_t75" style="height:30.85pt;width:42.1pt;" o:ole="t" filled="f" o:preferrelative="t" stroked="f" coordsize="21600,21600">
            <v:path/>
            <v:fill on="f" focussize="0,0"/>
            <v:stroke on="f" joinstyle="miter"/>
            <v:imagedata r:id="rId92" o:title=""/>
            <o:lock v:ext="edit" aspectratio="t"/>
            <w10:wrap type="none"/>
            <w10:anchorlock/>
          </v:shape>
          <o:OLEObject Type="Embed" ProgID="Equation.3" ShapeID="_x0000_i1069" DrawAspect="Content" ObjectID="_1468075769" r:id="rId91">
            <o:LockedField>false</o:LockedField>
          </o:OLEObject>
        </w:object>
      </w:r>
    </w:p>
    <w:p>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（2）原不等式变为</w:t>
      </w:r>
    </w:p>
    <w:p>
      <w:pPr>
        <w:spacing w:line="520" w:lineRule="exact"/>
        <w:rPr>
          <w:rFonts w:ascii="Times New Roman" w:hAnsi="Times New Roman" w:eastAsia="仿宋" w:cs="Times New Roman"/>
          <w:sz w:val="24"/>
          <w:szCs w:val="24"/>
        </w:rPr>
      </w:pPr>
      <w:r>
        <w:rPr>
          <w:rFonts w:ascii="Times New Roman" w:hAnsi="Times New Roman" w:eastAsia="仿宋" w:cs="Times New Roman"/>
          <w:position w:val="-10"/>
          <w:sz w:val="24"/>
          <w:szCs w:val="24"/>
        </w:rPr>
        <w:object>
          <v:shape id="_x0000_i1070" o:spt="75" type="#_x0000_t75" style="height:15.9pt;width:84.6pt;" o:ole="t" filled="f" o:preferrelative="t" stroked="f" coordsize="21600,21600">
            <v:path/>
            <v:fill on="f" focussize="0,0"/>
            <v:stroke on="f" joinstyle="miter"/>
            <v:imagedata r:id="rId94" o:title=""/>
            <o:lock v:ext="edit" aspectratio="t"/>
            <w10:wrap type="none"/>
            <w10:anchorlock/>
          </v:shape>
          <o:OLEObject Type="Embed" ProgID="Equation.3" ShapeID="_x0000_i1070" DrawAspect="Content" ObjectID="_1468075770" r:id="rId93">
            <o:LockedField>false</o:LockedField>
          </o:OLEObject>
        </w:object>
      </w:r>
    </w:p>
    <w:p>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原不等式的解为：</w:t>
      </w:r>
      <w:r>
        <w:rPr>
          <w:rFonts w:ascii="Times New Roman" w:hAnsi="Times New Roman" w:eastAsia="仿宋" w:cs="Times New Roman"/>
          <w:position w:val="-6"/>
          <w:sz w:val="24"/>
          <w:szCs w:val="24"/>
        </w:rPr>
        <w:object>
          <v:shape id="_x0000_i1071" o:spt="75" type="#_x0000_t75" style="height:13.55pt;width:34.6pt;" o:ole="t" filled="f" o:preferrelative="t" stroked="f" coordsize="21600,21600">
            <v:path/>
            <v:fill on="f" focussize="0,0"/>
            <v:stroke on="f" joinstyle="miter"/>
            <v:imagedata r:id="rId96" o:title=""/>
            <o:lock v:ext="edit" aspectratio="t"/>
            <w10:wrap type="none"/>
            <w10:anchorlock/>
          </v:shape>
          <o:OLEObject Type="Embed" ProgID="Equation.3" ShapeID="_x0000_i1071" DrawAspect="Content" ObjectID="_1468075771" r:id="rId95">
            <o:LockedField>false</o:LockedField>
          </o:OLEObject>
        </w:object>
      </w:r>
      <w:r>
        <w:rPr>
          <w:rFonts w:ascii="Times New Roman" w:hAnsi="Times New Roman" w:eastAsia="仿宋" w:cs="Times New Roman"/>
          <w:sz w:val="24"/>
          <w:szCs w:val="24"/>
        </w:rPr>
        <w:t>或</w:t>
      </w:r>
      <w:r>
        <w:rPr>
          <w:rFonts w:ascii="Times New Roman" w:hAnsi="Times New Roman" w:eastAsia="仿宋" w:cs="Times New Roman"/>
          <w:position w:val="-6"/>
          <w:sz w:val="24"/>
          <w:szCs w:val="24"/>
        </w:rPr>
        <w:object>
          <v:shape id="_x0000_i1072" o:spt="75" type="#_x0000_t75" style="height:13.55pt;width:27.6pt;" o:ole="t" filled="f" o:preferrelative="t" stroked="f" coordsize="21600,21600">
            <v:path/>
            <v:fill on="f" focussize="0,0"/>
            <v:stroke on="f" joinstyle="miter"/>
            <v:imagedata r:id="rId98" o:title=""/>
            <o:lock v:ext="edit" aspectratio="t"/>
            <w10:wrap type="none"/>
            <w10:anchorlock/>
          </v:shape>
          <o:OLEObject Type="Embed" ProgID="Equation.3" ShapeID="_x0000_i1072" DrawAspect="Content" ObjectID="_1468075772" r:id="rId97">
            <o:LockedField>false</o:LockedField>
          </o:OLEObject>
        </w:object>
      </w:r>
    </w:p>
    <w:p>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原不等式的解集为：</w:t>
      </w:r>
      <w:r>
        <w:rPr>
          <w:rFonts w:ascii="Times New Roman" w:hAnsi="Times New Roman" w:eastAsia="仿宋" w:cs="Times New Roman"/>
          <w:position w:val="-10"/>
          <w:sz w:val="24"/>
          <w:szCs w:val="24"/>
        </w:rPr>
        <w:object>
          <v:shape id="_x0000_i1073" o:spt="75" type="#_x0000_t75" style="height:15.9pt;width:85.55pt;" o:ole="t" filled="f" o:preferrelative="t" stroked="f" coordsize="21600,21600">
            <v:path/>
            <v:fill on="f" focussize="0,0"/>
            <v:stroke on="f" joinstyle="miter"/>
            <v:imagedata r:id="rId100" o:title=""/>
            <o:lock v:ext="edit" aspectratio="t"/>
            <w10:wrap type="none"/>
            <w10:anchorlock/>
          </v:shape>
          <o:OLEObject Type="Embed" ProgID="Equation.3" ShapeID="_x0000_i1073" DrawAspect="Content" ObjectID="_1468075773" r:id="rId99">
            <o:LockedField>false</o:LockedField>
          </o:OLEObject>
        </w:object>
      </w:r>
    </w:p>
    <w:p>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2.（1）设日销售额为</w:t>
      </w:r>
      <w:r>
        <w:rPr>
          <w:rFonts w:ascii="Times New Roman" w:hAnsi="Times New Roman" w:eastAsia="仿宋" w:cs="Times New Roman"/>
          <w:position w:val="-10"/>
          <w:sz w:val="24"/>
          <w:szCs w:val="24"/>
        </w:rPr>
        <w:object>
          <v:shape id="_x0000_i1074" o:spt="75" type="#_x0000_t75" style="height:12.6pt;width:11.2pt;" o:ole="t" filled="f" o:preferrelative="t" stroked="f" coordsize="21600,21600">
            <v:path/>
            <v:fill on="f" focussize="0,0"/>
            <v:stroke on="f" joinstyle="miter"/>
            <v:imagedata r:id="rId102" o:title=""/>
            <o:lock v:ext="edit" aspectratio="t"/>
            <w10:wrap type="none"/>
            <w10:anchorlock/>
          </v:shape>
          <o:OLEObject Type="Embed" ProgID="Equation.3" ShapeID="_x0000_i1074" DrawAspect="Content" ObjectID="_1468075774" r:id="rId101">
            <o:LockedField>false</o:LockedField>
          </o:OLEObject>
        </w:object>
      </w:r>
      <w:r>
        <w:rPr>
          <w:rFonts w:ascii="Times New Roman" w:hAnsi="Times New Roman" w:eastAsia="仿宋" w:cs="Times New Roman"/>
          <w:sz w:val="24"/>
          <w:szCs w:val="24"/>
        </w:rPr>
        <w:t>元，则</w:t>
      </w:r>
      <w:r>
        <w:rPr>
          <w:rFonts w:ascii="Times New Roman" w:hAnsi="Times New Roman" w:eastAsia="仿宋" w:cs="Times New Roman"/>
          <w:position w:val="-10"/>
          <w:sz w:val="24"/>
          <w:szCs w:val="24"/>
        </w:rPr>
        <w:object>
          <v:shape id="_x0000_i1075" o:spt="75" type="#_x0000_t75" style="height:18.25pt;width:150.1pt;" o:ole="t" filled="f" o:preferrelative="t" stroked="f" coordsize="21600,21600">
            <v:path/>
            <v:fill on="f" focussize="0,0"/>
            <v:stroke on="f" joinstyle="miter"/>
            <v:imagedata r:id="rId104" o:title=""/>
            <o:lock v:ext="edit" aspectratio="t"/>
            <w10:wrap type="none"/>
            <w10:anchorlock/>
          </v:shape>
          <o:OLEObject Type="Embed" ProgID="Equation.3" ShapeID="_x0000_i1075" DrawAspect="Content" ObjectID="_1468075775" r:id="rId103">
            <o:LockedField>false</o:LockedField>
          </o:OLEObject>
        </w:object>
      </w:r>
    </w:p>
    <w:p>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由题意得：</w:t>
      </w:r>
      <w:r>
        <w:rPr>
          <w:rFonts w:ascii="Times New Roman" w:hAnsi="Times New Roman" w:eastAsia="仿宋" w:cs="Times New Roman"/>
          <w:position w:val="-6"/>
          <w:sz w:val="24"/>
          <w:szCs w:val="24"/>
        </w:rPr>
        <w:object>
          <v:shape id="_x0000_i1076" o:spt="75" type="#_x0000_t75" style="height:15.9pt;width:102.85pt;" o:ole="t" filled="f" o:preferrelative="t" stroked="f" coordsize="21600,21600">
            <v:path/>
            <v:fill on="f" focussize="0,0"/>
            <v:stroke on="f" joinstyle="miter"/>
            <v:imagedata r:id="rId106" o:title=""/>
            <o:lock v:ext="edit" aspectratio="t"/>
            <w10:wrap type="none"/>
            <w10:anchorlock/>
          </v:shape>
          <o:OLEObject Type="Embed" ProgID="Equation.3" ShapeID="_x0000_i1076" DrawAspect="Content" ObjectID="_1468075776" r:id="rId105">
            <o:LockedField>false</o:LockedField>
          </o:OLEObject>
        </w:object>
      </w:r>
      <w:r>
        <w:rPr>
          <w:rFonts w:ascii="Times New Roman" w:hAnsi="Times New Roman" w:eastAsia="仿宋" w:cs="Times New Roman"/>
          <w:sz w:val="24"/>
          <w:szCs w:val="24"/>
        </w:rPr>
        <w:t>，解得：</w:t>
      </w:r>
      <w:r>
        <w:rPr>
          <w:rFonts w:ascii="Times New Roman" w:hAnsi="Times New Roman" w:eastAsia="仿宋" w:cs="Times New Roman"/>
          <w:position w:val="-6"/>
          <w:sz w:val="24"/>
          <w:szCs w:val="24"/>
        </w:rPr>
        <w:object>
          <v:shape id="_x0000_i1077" o:spt="75" type="#_x0000_t75" style="height:14.95pt;width:75.75pt;" o:ole="t" filled="f" o:preferrelative="t" stroked="f" coordsize="21600,21600">
            <v:path/>
            <v:fill on="f" focussize="0,0"/>
            <v:stroke on="f" joinstyle="miter"/>
            <v:imagedata r:id="rId108" o:title=""/>
            <o:lock v:ext="edit" aspectratio="t"/>
            <w10:wrap type="none"/>
            <w10:anchorlock/>
          </v:shape>
          <o:OLEObject Type="Embed" ProgID="Equation.3" ShapeID="_x0000_i1077" DrawAspect="Content" ObjectID="_1468075777" r:id="rId107">
            <o:LockedField>false</o:LockedField>
          </o:OLEObject>
        </w:object>
      </w:r>
    </w:p>
    <w:p>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故该厂的日产量</w:t>
      </w:r>
      <w:r>
        <w:rPr>
          <w:rFonts w:ascii="Times New Roman" w:hAnsi="Times New Roman" w:eastAsia="仿宋" w:cs="Times New Roman"/>
          <w:position w:val="-6"/>
          <w:sz w:val="24"/>
          <w:szCs w:val="24"/>
        </w:rPr>
        <w:object>
          <v:shape id="_x0000_i1078" o:spt="75" type="#_x0000_t75" style="height:11.2pt;width:9.8pt;" o:ole="t" filled="f" o:preferrelative="t" stroked="f" coordsize="21600,21600">
            <v:path/>
            <v:fill on="f" focussize="0,0"/>
            <v:stroke on="f" joinstyle="miter"/>
            <v:imagedata r:id="rId76" o:title=""/>
            <o:lock v:ext="edit" aspectratio="t"/>
            <w10:wrap type="none"/>
            <w10:anchorlock/>
          </v:shape>
          <o:OLEObject Type="Embed" ProgID="Equation.3" ShapeID="_x0000_i1078" DrawAspect="Content" ObjectID="_1468075778" r:id="rId109">
            <o:LockedField>false</o:LockedField>
          </o:OLEObject>
        </w:object>
      </w:r>
      <w:r>
        <w:rPr>
          <w:rFonts w:ascii="Times New Roman" w:hAnsi="Times New Roman" w:eastAsia="仿宋" w:cs="Times New Roman"/>
          <w:sz w:val="24"/>
          <w:szCs w:val="24"/>
        </w:rPr>
        <w:t>为30件或50件时，每天获得的销售额等于3000元。</w:t>
      </w:r>
    </w:p>
    <w:p>
      <w:pPr>
        <w:spacing w:line="520" w:lineRule="exact"/>
        <w:rPr>
          <w:rFonts w:ascii="Times New Roman" w:hAnsi="Times New Roman" w:eastAsia="仿宋" w:cs="Times New Roman"/>
          <w:sz w:val="24"/>
          <w:szCs w:val="24"/>
        </w:rPr>
      </w:pPr>
      <w:r>
        <w:rPr>
          <w:rFonts w:ascii="Times New Roman" w:hAnsi="Times New Roman" w:eastAsia="仿宋" w:cs="Times New Roman"/>
          <w:sz w:val="24"/>
          <w:szCs w:val="24"/>
        </w:rPr>
        <w:t>（2）日销售额</w:t>
      </w:r>
    </w:p>
    <w:p>
      <w:pPr>
        <w:spacing w:line="360" w:lineRule="auto"/>
        <w:rPr>
          <w:rFonts w:ascii="Times New Roman" w:hAnsi="Times New Roman" w:eastAsia="仿宋" w:cs="Times New Roman"/>
          <w:sz w:val="24"/>
          <w:szCs w:val="24"/>
        </w:rPr>
      </w:pPr>
      <w:r>
        <w:rPr>
          <w:rFonts w:ascii="Times New Roman" w:hAnsi="Times New Roman" w:eastAsia="仿宋" w:cs="Times New Roman"/>
          <w:sz w:val="24"/>
          <w:szCs w:val="24"/>
        </w:rPr>
        <w:t>所以，当日产量</w:t>
      </w:r>
      <w:r>
        <w:rPr>
          <w:rFonts w:ascii="Times New Roman" w:hAnsi="Times New Roman" w:eastAsia="仿宋" w:cs="Times New Roman"/>
          <w:position w:val="-6"/>
          <w:sz w:val="24"/>
          <w:szCs w:val="24"/>
        </w:rPr>
        <w:object>
          <v:shape id="_x0000_i1079" o:spt="75" type="#_x0000_t75" style="height:11.2pt;width:9.8pt;" o:ole="t" filled="f" o:preferrelative="t" stroked="f" coordsize="21600,21600">
            <v:path/>
            <v:fill on="f" focussize="0,0"/>
            <v:stroke on="f" joinstyle="miter"/>
            <v:imagedata r:id="rId76" o:title=""/>
            <o:lock v:ext="edit" aspectratio="t"/>
            <w10:wrap type="none"/>
            <w10:anchorlock/>
          </v:shape>
          <o:OLEObject Type="Embed" ProgID="Equation.3" ShapeID="_x0000_i1079" DrawAspect="Content" ObjectID="_1468075779" r:id="rId110">
            <o:LockedField>false</o:LockedField>
          </o:OLEObject>
        </w:object>
      </w:r>
      <w:r>
        <w:rPr>
          <w:rFonts w:ascii="Times New Roman" w:hAnsi="Times New Roman" w:eastAsia="仿宋" w:cs="Times New Roman"/>
          <w:sz w:val="24"/>
          <w:szCs w:val="24"/>
        </w:rPr>
        <w:t>为40件时，可获得最大销售额3200元。</w:t>
      </w:r>
    </w:p>
    <w:p>
      <w:pPr>
        <w:spacing w:line="360" w:lineRule="auto"/>
        <w:rPr>
          <w:rFonts w:cs="Times New Roman"/>
        </w:rPr>
      </w:pPr>
    </w:p>
    <w:p>
      <w:pPr>
        <w:spacing w:line="380" w:lineRule="exact"/>
        <w:jc w:val="center"/>
        <w:rPr>
          <w:rFonts w:ascii="宋体" w:hAnsi="宋体" w:cs="宋体"/>
          <w:b/>
          <w:sz w:val="28"/>
          <w:szCs w:val="22"/>
        </w:rPr>
      </w:pPr>
      <w:r>
        <w:rPr>
          <w:rFonts w:hint="eastAsia" w:ascii="宋体" w:hAnsi="宋体" w:cs="宋体"/>
          <w:b/>
          <w:sz w:val="28"/>
          <w:szCs w:val="22"/>
        </w:rPr>
        <w:t>英语部分</w:t>
      </w:r>
    </w:p>
    <w:p>
      <w:pPr>
        <w:adjustRightInd w:val="0"/>
        <w:snapToGrid w:val="0"/>
        <w:spacing w:line="360" w:lineRule="auto"/>
        <w:ind w:firstLine="211" w:firstLineChars="100"/>
        <w:rPr>
          <w:rFonts w:ascii="Times New Roman" w:hAnsi="宋体" w:cs="宋体"/>
          <w:b/>
          <w:color w:val="000000"/>
        </w:rPr>
      </w:pPr>
    </w:p>
    <w:p>
      <w:pPr>
        <w:adjustRightInd w:val="0"/>
        <w:snapToGrid w:val="0"/>
        <w:spacing w:line="360" w:lineRule="auto"/>
        <w:jc w:val="center"/>
        <w:rPr>
          <w:b/>
          <w:sz w:val="24"/>
          <w:szCs w:val="24"/>
        </w:rPr>
      </w:pPr>
      <w:r>
        <w:rPr>
          <w:rFonts w:hint="eastAsia" w:ascii="Times New Roman" w:hAnsi="宋体" w:cs="宋体"/>
          <w:b/>
          <w:sz w:val="24"/>
          <w:szCs w:val="24"/>
        </w:rPr>
        <w:t>本试卷共</w:t>
      </w:r>
      <w:r>
        <w:rPr>
          <w:rFonts w:ascii="Times New Roman" w:hAnsi="Times New Roman" w:cs="Times New Roman"/>
          <w:b/>
          <w:sz w:val="24"/>
          <w:szCs w:val="24"/>
        </w:rPr>
        <w:t>3</w:t>
      </w:r>
      <w:r>
        <w:rPr>
          <w:rFonts w:hint="eastAsia" w:ascii="Times New Roman" w:hAnsi="宋体" w:cs="宋体"/>
          <w:b/>
          <w:sz w:val="24"/>
          <w:szCs w:val="24"/>
        </w:rPr>
        <w:t>大题，总分</w:t>
      </w:r>
      <w:r>
        <w:rPr>
          <w:rFonts w:hint="eastAsia" w:ascii="Times New Roman" w:hAnsi="宋体" w:cs="宋体"/>
          <w:b/>
          <w:sz w:val="24"/>
          <w:szCs w:val="24"/>
          <w:lang w:val="en-US" w:eastAsia="zh-CN"/>
        </w:rPr>
        <w:t>4</w:t>
      </w:r>
      <w:r>
        <w:rPr>
          <w:rFonts w:ascii="Times New Roman" w:hAnsi="Times New Roman" w:cs="Times New Roman"/>
          <w:b/>
          <w:sz w:val="24"/>
          <w:szCs w:val="24"/>
        </w:rPr>
        <w:t>0</w:t>
      </w:r>
      <w:r>
        <w:rPr>
          <w:rFonts w:hint="eastAsia" w:ascii="Times New Roman" w:hAnsi="宋体" w:cs="宋体"/>
          <w:b/>
          <w:sz w:val="24"/>
          <w:szCs w:val="24"/>
        </w:rPr>
        <w:t>分</w:t>
      </w:r>
    </w:p>
    <w:p>
      <w:pPr>
        <w:spacing w:line="440" w:lineRule="exact"/>
        <w:rPr>
          <w:rFonts w:ascii="宋体" w:hAnsi="宋体" w:cs="Times New Roman"/>
          <w:sz w:val="24"/>
          <w:szCs w:val="24"/>
        </w:rPr>
      </w:pPr>
      <w:r>
        <w:rPr>
          <w:rFonts w:ascii="Times New Roman" w:hAnsi="Times New Roman"/>
          <w:b/>
          <w:bCs/>
          <w:sz w:val="28"/>
          <w:szCs w:val="28"/>
        </w:rPr>
        <w:t>一、从以下选项中，找出可以填入空白处的最佳选项。（</w:t>
      </w:r>
      <w:r>
        <w:rPr>
          <w:rFonts w:hint="eastAsia" w:ascii="Times New Roman" w:hAnsi="Times New Roman"/>
          <w:b/>
          <w:bCs/>
          <w:sz w:val="28"/>
          <w:szCs w:val="28"/>
        </w:rPr>
        <w:t>每小题2分，共1</w:t>
      </w:r>
      <w:r>
        <w:rPr>
          <w:rFonts w:ascii="Times New Roman" w:hAnsi="Times New Roman"/>
          <w:b/>
          <w:bCs/>
          <w:sz w:val="28"/>
          <w:szCs w:val="28"/>
        </w:rPr>
        <w:t>0</w:t>
      </w:r>
      <w:r>
        <w:rPr>
          <w:rFonts w:hint="eastAsia" w:ascii="Times New Roman" w:hAnsi="Times New Roman"/>
          <w:b/>
          <w:bCs/>
          <w:sz w:val="28"/>
          <w:szCs w:val="28"/>
        </w:rPr>
        <w:t>分</w:t>
      </w:r>
      <w:r>
        <w:rPr>
          <w:rFonts w:ascii="Times New Roman" w:hAnsi="Times New Roman"/>
          <w:b/>
          <w:bCs/>
          <w:sz w:val="28"/>
          <w:szCs w:val="28"/>
        </w:rPr>
        <w:t>）</w:t>
      </w:r>
    </w:p>
    <w:p>
      <w:pPr>
        <w:spacing w:line="440" w:lineRule="exact"/>
        <w:rPr>
          <w:rFonts w:ascii="Times New Roman" w:hAnsi="Times New Roman" w:cs="Times New Roman"/>
          <w:sz w:val="24"/>
          <w:szCs w:val="24"/>
        </w:rPr>
      </w:pPr>
      <w:r>
        <w:rPr>
          <w:rFonts w:ascii="Times New Roman" w:hAnsi="Times New Roman" w:cs="Times New Roman"/>
          <w:sz w:val="24"/>
          <w:szCs w:val="24"/>
        </w:rPr>
        <w:t>1. _______ </w:t>
      </w:r>
      <w:r>
        <w:rPr>
          <w:rFonts w:hint="eastAsia" w:ascii="Times New Roman" w:hAnsi="Times New Roman" w:cs="Times New Roman"/>
          <w:sz w:val="24"/>
          <w:szCs w:val="24"/>
        </w:rPr>
        <w:t>it is small</w:t>
      </w:r>
      <w:r>
        <w:rPr>
          <w:rFonts w:ascii="Times New Roman" w:hAnsi="Times New Roman" w:cs="Times New Roman"/>
          <w:sz w:val="24"/>
          <w:szCs w:val="24"/>
        </w:rPr>
        <w:t>, </w:t>
      </w:r>
      <w:r>
        <w:rPr>
          <w:rFonts w:hint="eastAsia" w:ascii="Times New Roman" w:hAnsi="Times New Roman" w:cs="Times New Roman"/>
          <w:sz w:val="24"/>
          <w:szCs w:val="24"/>
        </w:rPr>
        <w:t>it is very beautiful</w:t>
      </w:r>
      <w:r>
        <w:rPr>
          <w:rFonts w:ascii="Times New Roman" w:hAnsi="Times New Roman" w:cs="Times New Roman"/>
          <w:sz w:val="24"/>
          <w:szCs w:val="24"/>
        </w:rPr>
        <w:t>. </w:t>
      </w:r>
    </w:p>
    <w:p>
      <w:pPr>
        <w:spacing w:line="440" w:lineRule="exact"/>
        <w:rPr>
          <w:rFonts w:ascii="Times New Roman" w:hAnsi="Times New Roman" w:cs="Times New Roman"/>
          <w:sz w:val="24"/>
          <w:szCs w:val="24"/>
        </w:rPr>
      </w:pPr>
      <w:r>
        <w:rPr>
          <w:rFonts w:ascii="Times New Roman" w:hAnsi="Times New Roman" w:cs="Times New Roman"/>
          <w:sz w:val="24"/>
          <w:szCs w:val="24"/>
        </w:rPr>
        <w:t>A. Though   B. Since   C. For   D. So </w:t>
      </w:r>
    </w:p>
    <w:p>
      <w:pPr>
        <w:tabs>
          <w:tab w:val="left" w:pos="2520"/>
          <w:tab w:val="left" w:pos="4425"/>
          <w:tab w:val="left" w:pos="6300"/>
        </w:tabs>
        <w:spacing w:line="440" w:lineRule="exact"/>
        <w:ind w:left="600" w:hanging="600" w:hangingChars="250"/>
        <w:rPr>
          <w:rFonts w:ascii="Times New Roman" w:hAnsi="Times New Roman" w:cs="Times New Roman"/>
          <w:sz w:val="24"/>
          <w:szCs w:val="24"/>
        </w:rPr>
      </w:pPr>
      <w:r>
        <w:rPr>
          <w:rFonts w:ascii="Times New Roman" w:hAnsi="Times New Roman" w:cs="Times New Roman"/>
          <w:sz w:val="24"/>
          <w:szCs w:val="24"/>
        </w:rPr>
        <w:t xml:space="preserve">2. </w:t>
      </w:r>
      <w:r>
        <w:rPr>
          <w:rFonts w:hint="eastAsia" w:ascii="Times New Roman" w:hAnsi="Times New Roman" w:cs="Times New Roman"/>
          <w:sz w:val="24"/>
          <w:szCs w:val="24"/>
        </w:rPr>
        <w:t>How</w:t>
      </w:r>
      <w:r>
        <w:rPr>
          <w:rFonts w:ascii="Times New Roman" w:hAnsi="Times New Roman" w:cs="Times New Roman"/>
          <w:sz w:val="24"/>
          <w:szCs w:val="24"/>
        </w:rPr>
        <w:t xml:space="preserve"> ____ you </w:t>
      </w:r>
      <w:r>
        <w:rPr>
          <w:rFonts w:hint="eastAsia" w:ascii="Times New Roman" w:hAnsi="Times New Roman" w:cs="Times New Roman"/>
          <w:sz w:val="24"/>
          <w:szCs w:val="24"/>
        </w:rPr>
        <w:t>doing</w:t>
      </w:r>
      <w:r>
        <w:rPr>
          <w:rFonts w:ascii="Times New Roman" w:hAnsi="Times New Roman" w:cs="Times New Roman"/>
          <w:sz w:val="24"/>
          <w:szCs w:val="24"/>
        </w:rPr>
        <w:t xml:space="preserve">?  </w:t>
      </w:r>
    </w:p>
    <w:p>
      <w:pPr>
        <w:tabs>
          <w:tab w:val="left" w:pos="2520"/>
          <w:tab w:val="left" w:pos="4425"/>
          <w:tab w:val="left" w:pos="6300"/>
        </w:tabs>
        <w:spacing w:line="440" w:lineRule="exact"/>
        <w:ind w:left="600" w:hanging="600" w:hangingChars="250"/>
        <w:rPr>
          <w:rFonts w:ascii="Times New Roman" w:hAnsi="Times New Roman" w:cs="Times New Roman"/>
          <w:sz w:val="24"/>
          <w:szCs w:val="24"/>
        </w:rPr>
      </w:pPr>
      <w:r>
        <w:rPr>
          <w:rFonts w:ascii="Times New Roman" w:hAnsi="Times New Roman" w:cs="Times New Roman"/>
          <w:sz w:val="24"/>
          <w:szCs w:val="24"/>
        </w:rPr>
        <w:t>A. am   B. are   C. is  D. do</w:t>
      </w:r>
    </w:p>
    <w:p>
      <w:pPr>
        <w:tabs>
          <w:tab w:val="left" w:pos="2520"/>
          <w:tab w:val="left" w:pos="4425"/>
          <w:tab w:val="left" w:pos="6300"/>
        </w:tabs>
        <w:spacing w:line="440" w:lineRule="exact"/>
        <w:ind w:left="600" w:hanging="600" w:hangingChars="250"/>
        <w:rPr>
          <w:rFonts w:ascii="Times New Roman" w:hAnsi="Times New Roman" w:cs="Times New Roman"/>
          <w:sz w:val="24"/>
          <w:szCs w:val="24"/>
        </w:rPr>
      </w:pPr>
      <w:r>
        <w:rPr>
          <w:rFonts w:ascii="Times New Roman" w:hAnsi="Times New Roman" w:cs="Times New Roman"/>
          <w:sz w:val="24"/>
          <w:szCs w:val="24"/>
        </w:rPr>
        <w:t xml:space="preserve">3. </w:t>
      </w:r>
      <w:r>
        <w:rPr>
          <w:rFonts w:hint="eastAsia" w:ascii="Times New Roman" w:hAnsi="Times New Roman" w:cs="Times New Roman"/>
          <w:sz w:val="24"/>
          <w:szCs w:val="24"/>
        </w:rPr>
        <w:t>China</w:t>
      </w:r>
      <w:r>
        <w:rPr>
          <w:rFonts w:ascii="Times New Roman" w:hAnsi="Times New Roman" w:cs="Times New Roman"/>
          <w:sz w:val="24"/>
          <w:szCs w:val="24"/>
        </w:rPr>
        <w:t>’</w:t>
      </w:r>
      <w:r>
        <w:rPr>
          <w:rFonts w:hint="eastAsia" w:ascii="Times New Roman" w:hAnsi="Times New Roman" w:cs="Times New Roman"/>
          <w:sz w:val="24"/>
          <w:szCs w:val="24"/>
        </w:rPr>
        <w:t>s National Day</w:t>
      </w:r>
      <w:r>
        <w:rPr>
          <w:rFonts w:ascii="Times New Roman" w:hAnsi="Times New Roman" w:cs="Times New Roman"/>
          <w:sz w:val="24"/>
          <w:szCs w:val="24"/>
        </w:rPr>
        <w:t xml:space="preserve"> is ____ </w:t>
      </w:r>
      <w:r>
        <w:rPr>
          <w:rFonts w:hint="eastAsia" w:ascii="Times New Roman" w:hAnsi="Times New Roman" w:cs="Times New Roman"/>
          <w:sz w:val="24"/>
          <w:szCs w:val="24"/>
        </w:rPr>
        <w:t>October</w:t>
      </w:r>
      <w:r>
        <w:rPr>
          <w:rFonts w:ascii="Times New Roman" w:hAnsi="Times New Roman" w:cs="Times New Roman"/>
          <w:sz w:val="24"/>
          <w:szCs w:val="24"/>
        </w:rPr>
        <w:t xml:space="preserve"> 1</w:t>
      </w:r>
      <w:r>
        <w:rPr>
          <w:rFonts w:hint="eastAsia" w:ascii="Times New Roman" w:hAnsi="Times New Roman" w:cs="Times New Roman"/>
          <w:sz w:val="24"/>
          <w:szCs w:val="24"/>
        </w:rPr>
        <w:t>st</w:t>
      </w:r>
      <w:r>
        <w:rPr>
          <w:rFonts w:ascii="Times New Roman" w:hAnsi="Times New Roman" w:cs="Times New Roman"/>
          <w:sz w:val="24"/>
          <w:szCs w:val="24"/>
        </w:rPr>
        <w:t>.</w:t>
      </w:r>
    </w:p>
    <w:p>
      <w:pPr>
        <w:tabs>
          <w:tab w:val="left" w:pos="2520"/>
          <w:tab w:val="left" w:pos="4425"/>
          <w:tab w:val="left" w:pos="6300"/>
        </w:tabs>
        <w:spacing w:line="440" w:lineRule="exact"/>
        <w:ind w:left="600" w:hanging="600" w:hangingChars="250"/>
        <w:rPr>
          <w:rFonts w:ascii="Times New Roman" w:hAnsi="Times New Roman" w:cs="Times New Roman"/>
          <w:sz w:val="24"/>
          <w:szCs w:val="24"/>
        </w:rPr>
      </w:pPr>
      <w:r>
        <w:rPr>
          <w:rFonts w:ascii="Times New Roman" w:hAnsi="Times New Roman" w:cs="Times New Roman"/>
          <w:sz w:val="24"/>
          <w:szCs w:val="24"/>
        </w:rPr>
        <w:t xml:space="preserve">A. on   B. in   C. at   D. before </w:t>
      </w:r>
    </w:p>
    <w:p>
      <w:pPr>
        <w:spacing w:line="300" w:lineRule="auto"/>
        <w:rPr>
          <w:rFonts w:ascii="Times New Roman" w:hAnsi="Times New Roman" w:cs="Times New Roman"/>
          <w:sz w:val="24"/>
          <w:szCs w:val="24"/>
        </w:rPr>
      </w:pPr>
      <w:r>
        <w:rPr>
          <w:rFonts w:ascii="Times New Roman" w:hAnsi="Times New Roman" w:cs="Times New Roman"/>
          <w:sz w:val="24"/>
          <w:szCs w:val="24"/>
        </w:rPr>
        <w:t>4. M</w:t>
      </w:r>
      <w:r>
        <w:rPr>
          <w:rFonts w:hint="eastAsia" w:ascii="Times New Roman" w:hAnsi="Times New Roman" w:cs="Times New Roman"/>
          <w:sz w:val="24"/>
          <w:szCs w:val="24"/>
        </w:rPr>
        <w:t>y parents</w:t>
      </w:r>
      <w:r>
        <w:rPr>
          <w:rFonts w:ascii="Times New Roman" w:hAnsi="Times New Roman" w:cs="Times New Roman"/>
          <w:sz w:val="24"/>
          <w:szCs w:val="24"/>
        </w:rPr>
        <w:t xml:space="preserve"> ___ me </w:t>
      </w:r>
      <w:r>
        <w:rPr>
          <w:rFonts w:hint="eastAsia" w:ascii="Times New Roman" w:hAnsi="Times New Roman" w:cs="Times New Roman"/>
          <w:sz w:val="24"/>
          <w:szCs w:val="24"/>
        </w:rPr>
        <w:t>to New York</w:t>
      </w:r>
      <w:r>
        <w:rPr>
          <w:rFonts w:ascii="Times New Roman" w:hAnsi="Times New Roman" w:cs="Times New Roman"/>
          <w:sz w:val="24"/>
          <w:szCs w:val="24"/>
        </w:rPr>
        <w:t xml:space="preserve"> on my next birthday.</w:t>
      </w:r>
    </w:p>
    <w:p>
      <w:pPr>
        <w:spacing w:line="300" w:lineRule="auto"/>
        <w:rPr>
          <w:rFonts w:ascii="Times New Roman" w:hAnsi="Times New Roman" w:cs="Times New Roman"/>
          <w:sz w:val="24"/>
          <w:szCs w:val="24"/>
        </w:rPr>
      </w:pPr>
      <w:r>
        <w:rPr>
          <w:rFonts w:ascii="Times New Roman" w:hAnsi="Times New Roman" w:cs="Times New Roman"/>
          <w:sz w:val="24"/>
          <w:szCs w:val="24"/>
        </w:rPr>
        <w:t xml:space="preserve">A. will </w:t>
      </w:r>
      <w:r>
        <w:rPr>
          <w:rFonts w:hint="eastAsia" w:ascii="Times New Roman" w:hAnsi="Times New Roman" w:cs="Times New Roman"/>
          <w:sz w:val="24"/>
          <w:szCs w:val="24"/>
        </w:rPr>
        <w:t>take</w:t>
      </w:r>
      <w:r>
        <w:rPr>
          <w:rFonts w:ascii="Times New Roman" w:hAnsi="Times New Roman" w:cs="Times New Roman"/>
          <w:sz w:val="24"/>
          <w:szCs w:val="24"/>
        </w:rPr>
        <w:t xml:space="preserve">s   B. will </w:t>
      </w:r>
      <w:r>
        <w:rPr>
          <w:rFonts w:hint="eastAsia" w:ascii="Times New Roman" w:hAnsi="Times New Roman" w:cs="Times New Roman"/>
          <w:sz w:val="24"/>
          <w:szCs w:val="24"/>
        </w:rPr>
        <w:t>take</w:t>
      </w:r>
      <w:r>
        <w:rPr>
          <w:rFonts w:ascii="Times New Roman" w:hAnsi="Times New Roman" w:cs="Times New Roman"/>
          <w:sz w:val="24"/>
          <w:szCs w:val="24"/>
        </w:rPr>
        <w:t xml:space="preserve">  C. </w:t>
      </w:r>
      <w:r>
        <w:rPr>
          <w:rFonts w:hint="eastAsia" w:ascii="Times New Roman" w:hAnsi="Times New Roman" w:cs="Times New Roman"/>
          <w:sz w:val="24"/>
          <w:szCs w:val="24"/>
        </w:rPr>
        <w:t>take</w:t>
      </w:r>
      <w:r>
        <w:rPr>
          <w:rFonts w:ascii="Times New Roman" w:hAnsi="Times New Roman" w:cs="Times New Roman"/>
          <w:sz w:val="24"/>
          <w:szCs w:val="24"/>
        </w:rPr>
        <w:t xml:space="preserve">s   D. </w:t>
      </w:r>
      <w:r>
        <w:rPr>
          <w:rFonts w:hint="eastAsia" w:ascii="Times New Roman" w:hAnsi="Times New Roman" w:cs="Times New Roman"/>
          <w:sz w:val="24"/>
          <w:szCs w:val="24"/>
        </w:rPr>
        <w:t>tak</w:t>
      </w:r>
      <w:r>
        <w:rPr>
          <w:rFonts w:ascii="Times New Roman" w:hAnsi="Times New Roman" w:cs="Times New Roman"/>
          <w:sz w:val="24"/>
          <w:szCs w:val="24"/>
        </w:rPr>
        <w:t xml:space="preserve">e </w:t>
      </w:r>
    </w:p>
    <w:p>
      <w:pPr>
        <w:spacing w:line="300" w:lineRule="auto"/>
        <w:rPr>
          <w:rFonts w:ascii="Times New Roman" w:hAnsi="Times New Roman" w:cs="Times New Roman"/>
          <w:sz w:val="24"/>
          <w:szCs w:val="24"/>
        </w:rPr>
      </w:pPr>
      <w:r>
        <w:rPr>
          <w:rFonts w:ascii="Times New Roman" w:hAnsi="Times New Roman" w:cs="Times New Roman"/>
          <w:kern w:val="0"/>
          <w:sz w:val="24"/>
          <w:szCs w:val="24"/>
        </w:rPr>
        <w:t>5.</w:t>
      </w:r>
      <w:r>
        <w:rPr>
          <w:rFonts w:ascii="Times New Roman" w:hAnsi="Times New Roman" w:cs="Times New Roman"/>
          <w:sz w:val="24"/>
          <w:szCs w:val="24"/>
        </w:rPr>
        <w:t xml:space="preserve"> There ____ two ____ </w:t>
      </w:r>
      <w:r>
        <w:rPr>
          <w:rFonts w:hint="eastAsia" w:ascii="Times New Roman" w:hAnsi="Times New Roman" w:cs="Times New Roman"/>
          <w:sz w:val="24"/>
          <w:szCs w:val="24"/>
        </w:rPr>
        <w:t>on the desk</w:t>
      </w:r>
      <w:r>
        <w:rPr>
          <w:rFonts w:ascii="Times New Roman" w:hAnsi="Times New Roman" w:cs="Times New Roman"/>
          <w:sz w:val="24"/>
          <w:szCs w:val="24"/>
        </w:rPr>
        <w:t>.</w:t>
      </w:r>
    </w:p>
    <w:p>
      <w:pPr>
        <w:spacing w:line="300" w:lineRule="auto"/>
        <w:rPr>
          <w:sz w:val="24"/>
          <w:szCs w:val="24"/>
        </w:rPr>
      </w:pPr>
      <w:r>
        <w:rPr>
          <w:rFonts w:ascii="Times New Roman" w:hAnsi="Times New Roman" w:cs="Times New Roman"/>
          <w:sz w:val="24"/>
          <w:szCs w:val="24"/>
        </w:rPr>
        <w:t xml:space="preserve">A. is </w:t>
      </w:r>
      <w:r>
        <w:rPr>
          <w:rFonts w:hint="eastAsia" w:ascii="Times New Roman" w:hAnsi="Times New Roman" w:cs="Times New Roman"/>
          <w:sz w:val="24"/>
          <w:szCs w:val="24"/>
        </w:rPr>
        <w:t>book</w:t>
      </w:r>
      <w:r>
        <w:rPr>
          <w:rFonts w:ascii="Times New Roman" w:hAnsi="Times New Roman" w:cs="Times New Roman"/>
          <w:sz w:val="24"/>
          <w:szCs w:val="24"/>
        </w:rPr>
        <w:t xml:space="preserve">   B. are </w:t>
      </w:r>
      <w:r>
        <w:rPr>
          <w:rFonts w:hint="eastAsia" w:ascii="Times New Roman" w:hAnsi="Times New Roman" w:cs="Times New Roman"/>
          <w:sz w:val="24"/>
          <w:szCs w:val="24"/>
        </w:rPr>
        <w:t>books</w:t>
      </w:r>
      <w:r>
        <w:rPr>
          <w:rFonts w:ascii="Times New Roman" w:hAnsi="Times New Roman" w:cs="Times New Roman"/>
          <w:sz w:val="24"/>
          <w:szCs w:val="24"/>
        </w:rPr>
        <w:t xml:space="preserve">   C. are </w:t>
      </w:r>
      <w:r>
        <w:rPr>
          <w:rFonts w:hint="eastAsia" w:ascii="Times New Roman" w:hAnsi="Times New Roman" w:cs="Times New Roman"/>
          <w:sz w:val="24"/>
          <w:szCs w:val="24"/>
        </w:rPr>
        <w:t>book</w:t>
      </w:r>
      <w:r>
        <w:rPr>
          <w:rFonts w:ascii="Times New Roman" w:hAnsi="Times New Roman" w:cs="Times New Roman"/>
          <w:sz w:val="24"/>
          <w:szCs w:val="24"/>
        </w:rPr>
        <w:t xml:space="preserve">   D. is </w:t>
      </w:r>
      <w:r>
        <w:rPr>
          <w:rFonts w:hint="eastAsia" w:ascii="Times New Roman" w:hAnsi="Times New Roman" w:cs="Times New Roman"/>
          <w:sz w:val="24"/>
          <w:szCs w:val="24"/>
        </w:rPr>
        <w:t>books</w:t>
      </w:r>
      <w:r>
        <w:rPr>
          <w:sz w:val="24"/>
          <w:szCs w:val="24"/>
        </w:rPr>
        <w:t xml:space="preserve"> </w:t>
      </w:r>
    </w:p>
    <w:p>
      <w:pPr>
        <w:spacing w:line="440" w:lineRule="exact"/>
        <w:rPr>
          <w:rFonts w:ascii="宋体" w:hAnsi="宋体" w:cs="Times New Roman"/>
          <w:sz w:val="24"/>
          <w:szCs w:val="24"/>
        </w:rPr>
      </w:pPr>
      <w:r>
        <w:rPr>
          <w:rFonts w:hint="eastAsia" w:ascii="Times New Roman" w:hAnsi="Times New Roman"/>
          <w:b/>
          <w:bCs/>
          <w:sz w:val="28"/>
          <w:szCs w:val="28"/>
        </w:rPr>
        <w:t xml:space="preserve">二、 </w:t>
      </w:r>
      <w:r>
        <w:rPr>
          <w:rFonts w:ascii="Times New Roman" w:hAnsi="Times New Roman"/>
          <w:b/>
          <w:bCs/>
          <w:sz w:val="28"/>
          <w:szCs w:val="28"/>
        </w:rPr>
        <w:t>阅读理解下列短文，选出最佳答案</w:t>
      </w:r>
      <w:r>
        <w:rPr>
          <w:rFonts w:hint="eastAsia" w:ascii="Times New Roman" w:hAnsi="Times New Roman"/>
          <w:b/>
          <w:bCs/>
          <w:sz w:val="28"/>
          <w:szCs w:val="28"/>
        </w:rPr>
        <w:t>。（每小题</w:t>
      </w:r>
      <w:r>
        <w:rPr>
          <w:rFonts w:hint="eastAsia" w:ascii="Times New Roman" w:hAnsi="Times New Roman"/>
          <w:b/>
          <w:bCs/>
          <w:sz w:val="28"/>
          <w:szCs w:val="28"/>
          <w:lang w:val="en-US" w:eastAsia="zh-CN"/>
        </w:rPr>
        <w:t>3</w:t>
      </w:r>
      <w:r>
        <w:rPr>
          <w:rFonts w:hint="eastAsia" w:ascii="Times New Roman" w:hAnsi="Times New Roman"/>
          <w:b/>
          <w:bCs/>
          <w:sz w:val="28"/>
          <w:szCs w:val="28"/>
        </w:rPr>
        <w:t>分，共1</w:t>
      </w:r>
      <w:r>
        <w:rPr>
          <w:rFonts w:hint="eastAsia" w:ascii="Times New Roman" w:hAnsi="Times New Roman"/>
          <w:b/>
          <w:bCs/>
          <w:sz w:val="28"/>
          <w:szCs w:val="28"/>
          <w:lang w:val="en-US" w:eastAsia="zh-CN"/>
        </w:rPr>
        <w:t>5</w:t>
      </w:r>
      <w:r>
        <w:rPr>
          <w:rFonts w:hint="eastAsia" w:ascii="Times New Roman" w:hAnsi="Times New Roman"/>
          <w:b/>
          <w:bCs/>
          <w:sz w:val="28"/>
          <w:szCs w:val="28"/>
        </w:rPr>
        <w:t>分）</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School Library Guide</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This will offer you some information about our school library. You can use this guide to help your kids use our library.</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Service hours:</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3:00 p.m.--5:30 p.m. on school days; 8:30 a.m.--11:00 a.m. on weekends. On school days, your kids may borrow or return books during opening hours only when his classroom teachers allows him to. At weekends, our library is open to both you and your kids.</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Borrowing:</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Each student can borrow one or two books at a time. More books can be borrowed only for class reading activities and school research.</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Returning:</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Books borrowed from the library can be kept for 15 school days. The books must be returned before the due (到期的) date or the kid can not borrow other books.</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Damaged (受损的) or Lost Books:</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When a book is returned in a damaged condition, the kid will have to pay 3 dollars for the damage. Full price must be paid if a book is lost. We encourage students to carry their library books in plastic bags to protect them from rainy weather.</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6. </w:t>
      </w:r>
      <w:r>
        <w:rPr>
          <w:rFonts w:hint="eastAsia" w:ascii="Times New Roman" w:hAnsi="Times New Roman" w:cs="Times New Roman"/>
          <w:bCs/>
          <w:sz w:val="24"/>
          <w:szCs w:val="24"/>
        </w:rPr>
        <w:t>This library guide</w:t>
      </w:r>
      <w:r>
        <w:rPr>
          <w:rFonts w:ascii="Times New Roman" w:hAnsi="Times New Roman" w:cs="Times New Roman"/>
          <w:bCs/>
          <w:sz w:val="24"/>
          <w:szCs w:val="24"/>
        </w:rPr>
        <w:t xml:space="preserve"> is for __________.</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A. </w:t>
      </w:r>
      <w:r>
        <w:rPr>
          <w:rFonts w:hint="eastAsia" w:ascii="Times New Roman" w:hAnsi="Times New Roman" w:cs="Times New Roman"/>
          <w:bCs/>
          <w:sz w:val="24"/>
          <w:szCs w:val="24"/>
        </w:rPr>
        <w:t>teachers in the school</w:t>
      </w:r>
      <w:r>
        <w:rPr>
          <w:rFonts w:ascii="Times New Roman" w:hAnsi="Times New Roman" w:cs="Times New Roman"/>
          <w:bCs/>
          <w:sz w:val="24"/>
          <w:szCs w:val="24"/>
        </w:rPr>
        <w:t xml:space="preserve">         B. </w:t>
      </w:r>
      <w:r>
        <w:rPr>
          <w:rFonts w:hint="eastAsia" w:ascii="Times New Roman" w:hAnsi="Times New Roman" w:cs="Times New Roman"/>
          <w:bCs/>
          <w:sz w:val="24"/>
          <w:szCs w:val="24"/>
        </w:rPr>
        <w:t>workers in the school</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C. </w:t>
      </w:r>
      <w:r>
        <w:rPr>
          <w:rFonts w:hint="eastAsia" w:ascii="Times New Roman" w:hAnsi="Times New Roman" w:cs="Times New Roman"/>
          <w:bCs/>
          <w:sz w:val="24"/>
          <w:szCs w:val="24"/>
        </w:rPr>
        <w:t>visitors to the school</w:t>
      </w:r>
      <w:r>
        <w:rPr>
          <w:rFonts w:ascii="Times New Roman" w:hAnsi="Times New Roman" w:cs="Times New Roman"/>
          <w:bCs/>
          <w:sz w:val="24"/>
          <w:szCs w:val="24"/>
        </w:rPr>
        <w:t xml:space="preserve">          D. </w:t>
      </w:r>
      <w:r>
        <w:rPr>
          <w:rFonts w:hint="eastAsia" w:ascii="Times New Roman" w:hAnsi="Times New Roman" w:cs="Times New Roman"/>
          <w:bCs/>
          <w:sz w:val="24"/>
          <w:szCs w:val="24"/>
        </w:rPr>
        <w:t>parents of the school students</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7. </w:t>
      </w:r>
      <w:r>
        <w:rPr>
          <w:rFonts w:hint="eastAsia" w:ascii="Times New Roman" w:hAnsi="Times New Roman" w:cs="Times New Roman"/>
          <w:bCs/>
          <w:sz w:val="24"/>
          <w:szCs w:val="24"/>
        </w:rPr>
        <w:t>Students can borrow more than two books at a time</w:t>
      </w:r>
      <w:r>
        <w:rPr>
          <w:rFonts w:ascii="Times New Roman" w:hAnsi="Times New Roman" w:cs="Times New Roman"/>
          <w:bCs/>
          <w:sz w:val="24"/>
          <w:szCs w:val="24"/>
        </w:rPr>
        <w:t xml:space="preserve"> _______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A. </w:t>
      </w:r>
      <w:r>
        <w:rPr>
          <w:rFonts w:hint="eastAsia" w:ascii="Times New Roman" w:hAnsi="Times New Roman" w:cs="Times New Roman"/>
          <w:bCs/>
          <w:sz w:val="24"/>
          <w:szCs w:val="24"/>
        </w:rPr>
        <w:t>for sending exams</w:t>
      </w:r>
      <w:r>
        <w:rPr>
          <w:rFonts w:ascii="Times New Roman" w:hAnsi="Times New Roman" w:cs="Times New Roman"/>
          <w:bCs/>
          <w:sz w:val="24"/>
          <w:szCs w:val="24"/>
        </w:rPr>
        <w:t xml:space="preserve">            B. </w:t>
      </w:r>
      <w:r>
        <w:rPr>
          <w:rFonts w:hint="eastAsia" w:ascii="Times New Roman" w:hAnsi="Times New Roman" w:cs="Times New Roman"/>
          <w:bCs/>
          <w:sz w:val="24"/>
          <w:szCs w:val="24"/>
        </w:rPr>
        <w:t>to do school research</w:t>
      </w:r>
      <w:r>
        <w:rPr>
          <w:rFonts w:ascii="Times New Roman" w:hAnsi="Times New Roman" w:cs="Times New Roman"/>
          <w:bCs/>
          <w:sz w:val="24"/>
          <w:szCs w:val="24"/>
        </w:rPr>
        <w:t xml:space="preserve">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C. </w:t>
      </w:r>
      <w:r>
        <w:rPr>
          <w:rFonts w:hint="eastAsia" w:ascii="Times New Roman" w:hAnsi="Times New Roman" w:cs="Times New Roman"/>
          <w:bCs/>
          <w:sz w:val="24"/>
          <w:szCs w:val="24"/>
        </w:rPr>
        <w:t xml:space="preserve">for after school activities </w:t>
      </w:r>
      <w:r>
        <w:rPr>
          <w:rFonts w:ascii="Times New Roman" w:hAnsi="Times New Roman" w:cs="Times New Roman"/>
          <w:bCs/>
          <w:sz w:val="24"/>
          <w:szCs w:val="24"/>
        </w:rPr>
        <w:t xml:space="preserve">      D. </w:t>
      </w:r>
      <w:r>
        <w:rPr>
          <w:rFonts w:hint="eastAsia" w:ascii="Times New Roman" w:hAnsi="Times New Roman" w:cs="Times New Roman"/>
          <w:bCs/>
          <w:sz w:val="24"/>
          <w:szCs w:val="24"/>
        </w:rPr>
        <w:t>to read together with their parents</w:t>
      </w:r>
      <w:r>
        <w:rPr>
          <w:rFonts w:ascii="Times New Roman" w:hAnsi="Times New Roman" w:cs="Times New Roman"/>
          <w:bCs/>
          <w:sz w:val="24"/>
          <w:szCs w:val="24"/>
        </w:rPr>
        <w:t xml:space="preserve">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8. </w:t>
      </w:r>
      <w:r>
        <w:rPr>
          <w:rFonts w:hint="eastAsia" w:ascii="Times New Roman" w:hAnsi="Times New Roman" w:cs="Times New Roman"/>
          <w:bCs/>
          <w:sz w:val="24"/>
          <w:szCs w:val="24"/>
        </w:rPr>
        <w:t xml:space="preserve">Books borrowed from the library can be kept for </w:t>
      </w:r>
      <w:r>
        <w:rPr>
          <w:rFonts w:ascii="Times New Roman" w:hAnsi="Times New Roman" w:cs="Times New Roman"/>
          <w:bCs/>
          <w:sz w:val="24"/>
          <w:szCs w:val="24"/>
        </w:rPr>
        <w:t>_______</w:t>
      </w:r>
      <w:r>
        <w:rPr>
          <w:rFonts w:hint="eastAsia" w:ascii="Times New Roman" w:hAnsi="Times New Roman" w:cs="Times New Roman"/>
          <w:bCs/>
          <w:sz w:val="24"/>
          <w:szCs w:val="24"/>
        </w:rPr>
        <w:t xml:space="preserve"> school days</w:t>
      </w:r>
      <w:r>
        <w:rPr>
          <w:rFonts w:ascii="Times New Roman" w:hAnsi="Times New Roman" w:cs="Times New Roman"/>
          <w:bCs/>
          <w:sz w:val="24"/>
          <w:szCs w:val="24"/>
        </w:rPr>
        <w:t>.</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A. </w:t>
      </w:r>
      <w:r>
        <w:rPr>
          <w:rFonts w:hint="eastAsia" w:ascii="Times New Roman" w:hAnsi="Times New Roman" w:cs="Times New Roman"/>
          <w:bCs/>
          <w:sz w:val="24"/>
          <w:szCs w:val="24"/>
        </w:rPr>
        <w:t>7</w:t>
      </w:r>
      <w:r>
        <w:rPr>
          <w:rFonts w:ascii="Times New Roman" w:hAnsi="Times New Roman" w:cs="Times New Roman"/>
          <w:bCs/>
          <w:sz w:val="24"/>
          <w:szCs w:val="24"/>
        </w:rPr>
        <w:t xml:space="preserve">        </w:t>
      </w:r>
      <w:r>
        <w:rPr>
          <w:rFonts w:hint="eastAsia" w:ascii="Times New Roman" w:hAnsi="Times New Roman" w:cs="Times New Roman"/>
          <w:bCs/>
          <w:sz w:val="24"/>
          <w:szCs w:val="24"/>
        </w:rPr>
        <w:t xml:space="preserve">  </w:t>
      </w:r>
      <w:r>
        <w:rPr>
          <w:rFonts w:ascii="Times New Roman" w:hAnsi="Times New Roman" w:cs="Times New Roman"/>
          <w:bCs/>
          <w:sz w:val="24"/>
          <w:szCs w:val="24"/>
        </w:rPr>
        <w:t xml:space="preserve"> B. </w:t>
      </w:r>
      <w:r>
        <w:rPr>
          <w:rFonts w:hint="eastAsia" w:ascii="Times New Roman" w:hAnsi="Times New Roman" w:cs="Times New Roman"/>
          <w:bCs/>
          <w:sz w:val="24"/>
          <w:szCs w:val="24"/>
        </w:rPr>
        <w:t>8</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C. </w:t>
      </w:r>
      <w:r>
        <w:rPr>
          <w:rFonts w:hint="eastAsia" w:ascii="Times New Roman" w:hAnsi="Times New Roman" w:cs="Times New Roman"/>
          <w:bCs/>
          <w:sz w:val="24"/>
          <w:szCs w:val="24"/>
        </w:rPr>
        <w:t>10</w:t>
      </w:r>
      <w:r>
        <w:rPr>
          <w:rFonts w:ascii="Times New Roman" w:hAnsi="Times New Roman" w:cs="Times New Roman"/>
          <w:bCs/>
          <w:sz w:val="24"/>
          <w:szCs w:val="24"/>
        </w:rPr>
        <w:t xml:space="preserve">          D. </w:t>
      </w:r>
      <w:r>
        <w:rPr>
          <w:rFonts w:hint="eastAsia" w:ascii="Times New Roman" w:hAnsi="Times New Roman" w:cs="Times New Roman"/>
          <w:bCs/>
          <w:sz w:val="24"/>
          <w:szCs w:val="24"/>
        </w:rPr>
        <w:t>15</w:t>
      </w:r>
    </w:p>
    <w:p>
      <w:pPr>
        <w:spacing w:line="360" w:lineRule="auto"/>
        <w:rPr>
          <w:rFonts w:ascii="Times New Roman" w:hAnsi="Times New Roman" w:cs="Times New Roman"/>
          <w:bCs/>
          <w:sz w:val="24"/>
          <w:szCs w:val="24"/>
        </w:rPr>
      </w:pPr>
      <w:r>
        <w:rPr>
          <w:rFonts w:ascii="Times New Roman" w:hAnsi="Times New Roman" w:cs="Times New Roman"/>
          <w:bCs/>
          <w:sz w:val="24"/>
          <w:szCs w:val="24"/>
        </w:rPr>
        <w:t>9. ______</w:t>
      </w:r>
      <w:r>
        <w:rPr>
          <w:rFonts w:hint="eastAsia" w:ascii="Times New Roman" w:hAnsi="Times New Roman" w:cs="Times New Roman"/>
          <w:bCs/>
          <w:sz w:val="24"/>
          <w:szCs w:val="24"/>
        </w:rPr>
        <w:t xml:space="preserve"> must be paid when a student loses the book he borrows</w:t>
      </w:r>
      <w:r>
        <w:rPr>
          <w:rFonts w:ascii="Times New Roman" w:hAnsi="Times New Roman" w:cs="Times New Roman"/>
          <w:bCs/>
          <w:sz w:val="24"/>
          <w:szCs w:val="24"/>
        </w:rPr>
        <w:t>.</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A. </w:t>
      </w:r>
      <w:r>
        <w:rPr>
          <w:rFonts w:hint="eastAsia" w:ascii="Times New Roman" w:hAnsi="Times New Roman" w:cs="Times New Roman"/>
          <w:bCs/>
          <w:sz w:val="24"/>
          <w:szCs w:val="24"/>
        </w:rPr>
        <w:t>Three dollars</w:t>
      </w:r>
      <w:r>
        <w:rPr>
          <w:rFonts w:ascii="Times New Roman" w:hAnsi="Times New Roman" w:cs="Times New Roman"/>
          <w:bCs/>
          <w:sz w:val="24"/>
          <w:szCs w:val="24"/>
        </w:rPr>
        <w:t xml:space="preserve">       </w:t>
      </w:r>
      <w:r>
        <w:rPr>
          <w:rFonts w:hint="eastAsia" w:ascii="Times New Roman" w:hAnsi="Times New Roman" w:cs="Times New Roman"/>
          <w:bCs/>
          <w:sz w:val="24"/>
          <w:szCs w:val="24"/>
        </w:rPr>
        <w:t xml:space="preserve">      </w:t>
      </w:r>
      <w:r>
        <w:rPr>
          <w:rFonts w:ascii="Times New Roman" w:hAnsi="Times New Roman" w:cs="Times New Roman"/>
          <w:bCs/>
          <w:sz w:val="24"/>
          <w:szCs w:val="24"/>
        </w:rPr>
        <w:t xml:space="preserve"> B. </w:t>
      </w:r>
      <w:r>
        <w:rPr>
          <w:rFonts w:hint="eastAsia" w:ascii="Times New Roman" w:hAnsi="Times New Roman" w:cs="Times New Roman"/>
          <w:bCs/>
          <w:sz w:val="24"/>
          <w:szCs w:val="24"/>
        </w:rPr>
        <w:t>Half the price of the book</w:t>
      </w:r>
      <w:r>
        <w:rPr>
          <w:rFonts w:ascii="Times New Roman" w:hAnsi="Times New Roman" w:cs="Times New Roman"/>
          <w:bCs/>
          <w:sz w:val="24"/>
          <w:szCs w:val="24"/>
        </w:rPr>
        <w:t xml:space="preserve">        </w:t>
      </w:r>
    </w:p>
    <w:p>
      <w:pPr>
        <w:spacing w:line="360" w:lineRule="auto"/>
        <w:ind w:firstLine="240" w:firstLineChars="100"/>
        <w:rPr>
          <w:rFonts w:ascii="Times New Roman" w:hAnsi="Times New Roman" w:cs="Times New Roman"/>
          <w:bCs/>
          <w:sz w:val="24"/>
          <w:szCs w:val="24"/>
        </w:rPr>
      </w:pPr>
      <w:r>
        <w:rPr>
          <w:rFonts w:ascii="Times New Roman" w:hAnsi="Times New Roman" w:cs="Times New Roman"/>
          <w:bCs/>
          <w:sz w:val="24"/>
          <w:szCs w:val="24"/>
        </w:rPr>
        <w:t xml:space="preserve">C. </w:t>
      </w:r>
      <w:r>
        <w:rPr>
          <w:rFonts w:hint="eastAsia" w:ascii="Times New Roman" w:hAnsi="Times New Roman" w:cs="Times New Roman"/>
          <w:bCs/>
          <w:sz w:val="24"/>
          <w:szCs w:val="24"/>
        </w:rPr>
        <w:t>Full price of the book</w:t>
      </w:r>
      <w:r>
        <w:rPr>
          <w:rFonts w:ascii="Times New Roman" w:hAnsi="Times New Roman" w:cs="Times New Roman"/>
          <w:bCs/>
          <w:sz w:val="24"/>
          <w:szCs w:val="24"/>
        </w:rPr>
        <w:t xml:space="preserve">       D. </w:t>
      </w:r>
      <w:r>
        <w:rPr>
          <w:rFonts w:hint="eastAsia" w:ascii="Times New Roman" w:hAnsi="Times New Roman" w:cs="Times New Roman"/>
          <w:bCs/>
          <w:sz w:val="24"/>
          <w:szCs w:val="24"/>
        </w:rPr>
        <w:t>Twice the price of the book</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10. </w:t>
      </w:r>
      <w:r>
        <w:rPr>
          <w:rFonts w:hint="eastAsia" w:ascii="Times New Roman" w:hAnsi="Times New Roman" w:cs="Times New Roman"/>
          <w:bCs/>
          <w:sz w:val="24"/>
          <w:szCs w:val="24"/>
        </w:rPr>
        <w:t>The students are advised to</w:t>
      </w:r>
      <w:r>
        <w:rPr>
          <w:rFonts w:ascii="Times New Roman" w:hAnsi="Times New Roman" w:cs="Times New Roman"/>
          <w:bCs/>
          <w:sz w:val="24"/>
          <w:szCs w:val="24"/>
        </w:rPr>
        <w:t xml:space="preserve"> _______</w:t>
      </w:r>
      <w:r>
        <w:rPr>
          <w:rFonts w:hint="eastAsia" w:ascii="Times New Roman" w:hAnsi="Times New Roman" w:cs="Times New Roman"/>
          <w:bCs/>
          <w:sz w:val="24"/>
          <w:szCs w:val="24"/>
        </w:rPr>
        <w:t xml:space="preserve"> prevent rain</w:t>
      </w:r>
      <w:r>
        <w:rPr>
          <w:rFonts w:ascii="Times New Roman" w:hAnsi="Times New Roman" w:cs="Times New Roman"/>
          <w:bCs/>
          <w:sz w:val="24"/>
          <w:szCs w:val="24"/>
        </w:rPr>
        <w:t>.</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A. </w:t>
      </w:r>
      <w:r>
        <w:rPr>
          <w:rFonts w:hint="eastAsia" w:ascii="Times New Roman" w:hAnsi="Times New Roman" w:cs="Times New Roman"/>
          <w:bCs/>
          <w:sz w:val="24"/>
          <w:szCs w:val="24"/>
        </w:rPr>
        <w:t>carry their library books in plastic bags</w:t>
      </w:r>
      <w:r>
        <w:rPr>
          <w:rFonts w:ascii="Times New Roman" w:hAnsi="Times New Roman" w:cs="Times New Roman"/>
          <w:bCs/>
          <w:sz w:val="24"/>
          <w:szCs w:val="24"/>
        </w:rPr>
        <w:t xml:space="preserve">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B. </w:t>
      </w:r>
      <w:r>
        <w:rPr>
          <w:rFonts w:hint="eastAsia" w:ascii="Times New Roman" w:hAnsi="Times New Roman" w:cs="Times New Roman"/>
          <w:bCs/>
          <w:sz w:val="24"/>
          <w:szCs w:val="24"/>
        </w:rPr>
        <w:t>cover their library books with raincoats</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C. </w:t>
      </w:r>
      <w:r>
        <w:rPr>
          <w:rFonts w:hint="eastAsia" w:ascii="Times New Roman" w:hAnsi="Times New Roman" w:cs="Times New Roman"/>
          <w:bCs/>
          <w:sz w:val="24"/>
          <w:szCs w:val="24"/>
        </w:rPr>
        <w:t>put their library books into their pockets</w:t>
      </w:r>
      <w:r>
        <w:rPr>
          <w:rFonts w:ascii="Times New Roman" w:hAnsi="Times New Roman" w:cs="Times New Roman"/>
          <w:bCs/>
          <w:sz w:val="24"/>
          <w:szCs w:val="24"/>
        </w:rPr>
        <w:t xml:space="preserve">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D. </w:t>
      </w:r>
      <w:r>
        <w:rPr>
          <w:rFonts w:hint="eastAsia" w:ascii="Times New Roman" w:hAnsi="Times New Roman" w:cs="Times New Roman"/>
          <w:bCs/>
          <w:sz w:val="24"/>
          <w:szCs w:val="24"/>
        </w:rPr>
        <w:t>keep their library books in their classroom</w:t>
      </w:r>
      <w:r>
        <w:rPr>
          <w:rFonts w:ascii="Times New Roman" w:hAnsi="Times New Roman" w:cs="Times New Roman"/>
          <w:bCs/>
          <w:sz w:val="24"/>
          <w:szCs w:val="24"/>
        </w:rPr>
        <w:t xml:space="preserve"> </w:t>
      </w:r>
    </w:p>
    <w:p>
      <w:pPr>
        <w:spacing w:line="440" w:lineRule="exact"/>
        <w:rPr>
          <w:rFonts w:ascii="Times New Roman" w:hAnsi="Times New Roman"/>
          <w:b/>
          <w:bCs/>
          <w:sz w:val="28"/>
          <w:szCs w:val="28"/>
        </w:rPr>
      </w:pPr>
      <w:r>
        <w:rPr>
          <w:rFonts w:hint="eastAsia" w:ascii="Times New Roman" w:hAnsi="Times New Roman"/>
          <w:b/>
          <w:bCs/>
          <w:sz w:val="28"/>
          <w:szCs w:val="28"/>
        </w:rPr>
        <w:t>三、请根据内容填写合适的英文单词，并进行适当的词性形变化（每小题</w:t>
      </w:r>
      <w:r>
        <w:rPr>
          <w:rFonts w:hint="eastAsia" w:ascii="Times New Roman" w:hAnsi="Times New Roman"/>
          <w:b/>
          <w:bCs/>
          <w:sz w:val="28"/>
          <w:szCs w:val="28"/>
          <w:lang w:val="en-US" w:eastAsia="zh-CN"/>
        </w:rPr>
        <w:t>3</w:t>
      </w:r>
      <w:r>
        <w:rPr>
          <w:rFonts w:hint="eastAsia" w:ascii="Times New Roman" w:hAnsi="Times New Roman"/>
          <w:b/>
          <w:bCs/>
          <w:sz w:val="28"/>
          <w:szCs w:val="28"/>
        </w:rPr>
        <w:t>分，共1</w:t>
      </w:r>
      <w:r>
        <w:rPr>
          <w:rFonts w:hint="eastAsia" w:ascii="Times New Roman" w:hAnsi="Times New Roman"/>
          <w:b/>
          <w:bCs/>
          <w:sz w:val="28"/>
          <w:szCs w:val="28"/>
          <w:lang w:val="en-US" w:eastAsia="zh-CN"/>
        </w:rPr>
        <w:t>5</w:t>
      </w:r>
      <w:r>
        <w:rPr>
          <w:rFonts w:hint="eastAsia" w:ascii="Times New Roman" w:hAnsi="Times New Roman"/>
          <w:b/>
          <w:bCs/>
          <w:sz w:val="28"/>
          <w:szCs w:val="28"/>
        </w:rPr>
        <w:t>分）</w:t>
      </w:r>
    </w:p>
    <w:p>
      <w:pPr>
        <w:spacing w:line="380" w:lineRule="exact"/>
        <w:jc w:val="center"/>
        <w:rPr>
          <w:rFonts w:ascii="Times New Roman" w:hAnsi="Times New Roman" w:cs="Times New Roman"/>
          <w:kern w:val="0"/>
          <w:sz w:val="24"/>
          <w:szCs w:val="24"/>
        </w:rPr>
      </w:pPr>
      <w:r>
        <mc:AlternateContent>
          <mc:Choice Requires="wps">
            <w:drawing>
              <wp:anchor distT="0" distB="0" distL="114300" distR="114300" simplePos="0" relativeHeight="251659264" behindDoc="0" locked="0" layoutInCell="1" allowOverlap="1">
                <wp:simplePos x="0" y="0"/>
                <wp:positionH relativeFrom="column">
                  <wp:posOffset>889635</wp:posOffset>
                </wp:positionH>
                <wp:positionV relativeFrom="paragraph">
                  <wp:posOffset>119380</wp:posOffset>
                </wp:positionV>
                <wp:extent cx="3535045" cy="285750"/>
                <wp:effectExtent l="0" t="0" r="8255" b="0"/>
                <wp:wrapNone/>
                <wp:docPr id="1" name="文本框 2"/>
                <wp:cNvGraphicFramePr/>
                <a:graphic xmlns:a="http://schemas.openxmlformats.org/drawingml/2006/main">
                  <a:graphicData uri="http://schemas.microsoft.com/office/word/2010/wordprocessingShape">
                    <wps:wsp>
                      <wps:cNvSpPr txBox="1"/>
                      <wps:spPr>
                        <a:xfrm>
                          <a:off x="0" y="0"/>
                          <a:ext cx="3535045" cy="285750"/>
                        </a:xfrm>
                        <a:prstGeom prst="rect">
                          <a:avLst/>
                        </a:prstGeom>
                        <a:solidFill>
                          <a:sysClr val="window" lastClr="FFFFFF"/>
                        </a:solidFill>
                        <a:ln w="6350">
                          <a:solidFill>
                            <a:prstClr val="black"/>
                          </a:solidFill>
                        </a:ln>
                        <a:effectLst/>
                      </wps:spPr>
                      <wps:txbx>
                        <w:txbxContent>
                          <w:p>
                            <w:pPr>
                              <w:ind w:firstLine="630" w:firstLineChars="300"/>
                              <w:rPr>
                                <w:rFonts w:ascii="Georgia" w:hAnsi="Georgia" w:cs="Georgia"/>
                              </w:rPr>
                            </w:pPr>
                            <w:r>
                              <w:rPr>
                                <w:rFonts w:ascii="Georgia" w:hAnsi="Georgia" w:cs="Georgia"/>
                              </w:rPr>
                              <w:t xml:space="preserve">what  </w:t>
                            </w:r>
                            <w:r>
                              <w:rPr>
                                <w:rFonts w:hint="eastAsia" w:ascii="Georgia" w:hAnsi="Georgia" w:cs="Georgia"/>
                              </w:rPr>
                              <w:t xml:space="preserve"> </w:t>
                            </w:r>
                            <w:r>
                              <w:rPr>
                                <w:rFonts w:ascii="Georgia" w:hAnsi="Georgia" w:cs="Georgia"/>
                              </w:rPr>
                              <w:t xml:space="preserve"> large </w:t>
                            </w:r>
                            <w:r>
                              <w:rPr>
                                <w:rFonts w:hint="eastAsia" w:ascii="Georgia" w:hAnsi="Georgia" w:cs="Georgia"/>
                              </w:rPr>
                              <w:t xml:space="preserve"> </w:t>
                            </w:r>
                            <w:r>
                              <w:rPr>
                                <w:rFonts w:ascii="Georgia" w:hAnsi="Georgia" w:cs="Georgia"/>
                              </w:rPr>
                              <w:t xml:space="preserve">  arrive  </w:t>
                            </w:r>
                            <w:r>
                              <w:rPr>
                                <w:rFonts w:hint="eastAsia" w:ascii="Georgia" w:hAnsi="Georgia" w:cs="Georgia"/>
                              </w:rPr>
                              <w:t xml:space="preserve"> </w:t>
                            </w:r>
                            <w:r>
                              <w:rPr>
                                <w:rFonts w:ascii="Georgia" w:hAnsi="Georgia" w:cs="Georgia"/>
                              </w:rPr>
                              <w:t xml:space="preserve"> child  </w:t>
                            </w:r>
                            <w:r>
                              <w:rPr>
                                <w:rFonts w:hint="eastAsia" w:ascii="Georgia" w:hAnsi="Georgia" w:cs="Georgia"/>
                              </w:rPr>
                              <w:t xml:space="preserve"> </w:t>
                            </w:r>
                            <w:r>
                              <w:rPr>
                                <w:rFonts w:ascii="Georgia" w:hAnsi="Georgia" w:cs="Georgia"/>
                              </w:rPr>
                              <w:t>size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70.05pt;margin-top:9.4pt;height:22.5pt;width:278.35pt;z-index:251659264;mso-width-relative:page;mso-height-relative:page;" fillcolor="#FFFFFF" filled="t" stroked="t" coordsize="21600,21600" o:gfxdata="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75G0zTAAAACQEAAA8AAAAAAAAAAQAg&#10;AAAAIgAAAGRycy9kb3ducmV2LnhtbFBLAQIUABQAAAAIAIdO4kCCmBZETAIAAIcEAAAOAAAAAAAA&#10;AAEAIAAAACIBAABkcnMvZTJvRG9jLnhtbFBLBQYAAAAABgAGAFkBAADgBQAAAAA=&#10;">
                <v:fill on="t" focussize="0,0"/>
                <v:stroke weight="0.5pt" color="#000000" joinstyle="round"/>
                <v:imagedata o:title=""/>
                <o:lock v:ext="edit" aspectratio="f"/>
                <v:textbox>
                  <w:txbxContent>
                    <w:p>
                      <w:pPr>
                        <w:ind w:firstLine="630" w:firstLineChars="300"/>
                        <w:rPr>
                          <w:rFonts w:ascii="Georgia" w:hAnsi="Georgia" w:cs="Georgia"/>
                        </w:rPr>
                      </w:pPr>
                      <w:r>
                        <w:rPr>
                          <w:rFonts w:ascii="Georgia" w:hAnsi="Georgia" w:cs="Georgia"/>
                        </w:rPr>
                        <w:t xml:space="preserve">what  </w:t>
                      </w:r>
                      <w:r>
                        <w:rPr>
                          <w:rFonts w:hint="eastAsia" w:ascii="Georgia" w:hAnsi="Georgia" w:cs="Georgia"/>
                        </w:rPr>
                        <w:t xml:space="preserve"> </w:t>
                      </w:r>
                      <w:r>
                        <w:rPr>
                          <w:rFonts w:ascii="Georgia" w:hAnsi="Georgia" w:cs="Georgia"/>
                        </w:rPr>
                        <w:t xml:space="preserve"> large </w:t>
                      </w:r>
                      <w:r>
                        <w:rPr>
                          <w:rFonts w:hint="eastAsia" w:ascii="Georgia" w:hAnsi="Georgia" w:cs="Georgia"/>
                        </w:rPr>
                        <w:t xml:space="preserve"> </w:t>
                      </w:r>
                      <w:r>
                        <w:rPr>
                          <w:rFonts w:ascii="Georgia" w:hAnsi="Georgia" w:cs="Georgia"/>
                        </w:rPr>
                        <w:t xml:space="preserve">  arrive  </w:t>
                      </w:r>
                      <w:r>
                        <w:rPr>
                          <w:rFonts w:hint="eastAsia" w:ascii="Georgia" w:hAnsi="Georgia" w:cs="Georgia"/>
                        </w:rPr>
                        <w:t xml:space="preserve"> </w:t>
                      </w:r>
                      <w:r>
                        <w:rPr>
                          <w:rFonts w:ascii="Georgia" w:hAnsi="Georgia" w:cs="Georgia"/>
                        </w:rPr>
                        <w:t xml:space="preserve"> child  </w:t>
                      </w:r>
                      <w:r>
                        <w:rPr>
                          <w:rFonts w:hint="eastAsia" w:ascii="Georgia" w:hAnsi="Georgia" w:cs="Georgia"/>
                        </w:rPr>
                        <w:t xml:space="preserve"> </w:t>
                      </w:r>
                      <w:r>
                        <w:rPr>
                          <w:rFonts w:ascii="Georgia" w:hAnsi="Georgia" w:cs="Georgia"/>
                        </w:rPr>
                        <w:t>size</w:t>
                      </w:r>
                    </w:p>
                  </w:txbxContent>
                </v:textbox>
              </v:shape>
            </w:pict>
          </mc:Fallback>
        </mc:AlternateContent>
      </w:r>
      <w:r>
        <w:rPr>
          <w:rFonts w:ascii="Times New Roman" w:hAnsi="Times New Roman" w:cs="Times New Roman"/>
          <w:kern w:val="0"/>
          <w:sz w:val="24"/>
          <w:szCs w:val="24"/>
        </w:rPr>
        <w:t xml:space="preserve">                                                                         </w:t>
      </w:r>
    </w:p>
    <w:p>
      <w:pPr>
        <w:spacing w:line="380" w:lineRule="exact"/>
        <w:ind w:firstLine="480" w:firstLineChars="200"/>
        <w:rPr>
          <w:rFonts w:ascii="Times New Roman" w:hAnsi="Times New Roman" w:cs="Times New Roman"/>
          <w:kern w:val="0"/>
          <w:sz w:val="24"/>
          <w:szCs w:val="24"/>
        </w:rPr>
      </w:pPr>
    </w:p>
    <w:p>
      <w:pPr>
        <w:spacing w:line="38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Dogs are very good pets. They are very friendly to people and very beautiful, too. Most dogs get on well with_11_and their parents. Others are good watchdogs because they cry loudly when a strange person_12_.</w:t>
      </w:r>
    </w:p>
    <w:p>
      <w:pPr>
        <w:spacing w:line="380" w:lineRule="exact"/>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rPr>
        <w:t>When you buy a dog, an important thing to think about is its_13_--buy a small dog if your home is small and a _14_one if your home is larger. Many people don't know -15_to feed their dogs. Dogs eat almost anything! They like meat, rice and lots of other things.</w:t>
      </w:r>
    </w:p>
    <w:p>
      <w:pPr>
        <w:spacing w:line="380" w:lineRule="exact"/>
        <w:rPr>
          <w:rFonts w:ascii="Times New Roman" w:hAnsi="Times New Roman" w:cs="Times New Roman"/>
          <w:kern w:val="0"/>
          <w:sz w:val="24"/>
          <w:szCs w:val="24"/>
        </w:rPr>
      </w:pPr>
      <w:r>
        <w:rPr>
          <w:rFonts w:ascii="Times New Roman" w:hAnsi="Times New Roman" w:cs="Times New Roman"/>
          <w:kern w:val="0"/>
          <w:sz w:val="24"/>
          <w:szCs w:val="24"/>
        </w:rPr>
        <w:t>   参考答案：</w:t>
      </w:r>
    </w:p>
    <w:p>
      <w:pPr>
        <w:adjustRightInd w:val="0"/>
        <w:snapToGrid w:val="0"/>
        <w:spacing w:line="440" w:lineRule="exact"/>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5</w:t>
      </w:r>
      <w:r>
        <w:rPr>
          <w:rFonts w:hint="eastAsia" w:ascii="Times New Roman" w:hAnsi="Times New Roman" w:cs="Times New Roman"/>
          <w:sz w:val="24"/>
          <w:szCs w:val="24"/>
        </w:rPr>
        <w:t xml:space="preserve"> ABABB     6-10 DBDCA</w:t>
      </w:r>
    </w:p>
    <w:p>
      <w:pPr>
        <w:spacing w:line="360" w:lineRule="auto"/>
        <w:jc w:val="left"/>
        <w:rPr>
          <w:rFonts w:ascii="Times New Roman" w:hAnsi="Times New Roman"/>
          <w:b/>
          <w:bCs/>
          <w:sz w:val="28"/>
          <w:szCs w:val="28"/>
        </w:rPr>
      </w:pPr>
      <w:r>
        <w:rPr>
          <w:rFonts w:hint="eastAsia" w:ascii="Times New Roman" w:hAnsi="Times New Roman" w:cs="Times New Roman"/>
          <w:sz w:val="24"/>
          <w:szCs w:val="24"/>
        </w:rPr>
        <w:t>11 children</w:t>
      </w:r>
      <w:r>
        <w:rPr>
          <w:rFonts w:ascii="Times New Roman" w:hAnsi="Times New Roman" w:cs="Times New Roman"/>
          <w:sz w:val="24"/>
          <w:szCs w:val="24"/>
        </w:rPr>
        <w:t xml:space="preserve">  12 </w:t>
      </w:r>
      <w:r>
        <w:rPr>
          <w:rFonts w:hint="eastAsia" w:ascii="Times New Roman" w:hAnsi="Times New Roman" w:cs="Times New Roman"/>
          <w:sz w:val="24"/>
          <w:szCs w:val="24"/>
        </w:rPr>
        <w:t>arrives</w:t>
      </w:r>
      <w:r>
        <w:rPr>
          <w:rFonts w:ascii="Times New Roman" w:hAnsi="Times New Roman" w:cs="Times New Roman"/>
          <w:sz w:val="24"/>
          <w:szCs w:val="24"/>
        </w:rPr>
        <w:t xml:space="preserve">  13 </w:t>
      </w:r>
      <w:r>
        <w:rPr>
          <w:rFonts w:hint="eastAsia" w:ascii="Times New Roman" w:hAnsi="Times New Roman" w:cs="Times New Roman"/>
          <w:sz w:val="24"/>
          <w:szCs w:val="24"/>
        </w:rPr>
        <w:t>size</w:t>
      </w:r>
      <w:r>
        <w:rPr>
          <w:rFonts w:ascii="Times New Roman" w:hAnsi="Times New Roman" w:cs="Times New Roman"/>
          <w:sz w:val="24"/>
          <w:szCs w:val="24"/>
        </w:rPr>
        <w:t xml:space="preserve">   14 </w:t>
      </w:r>
      <w:r>
        <w:rPr>
          <w:rFonts w:hint="eastAsia" w:ascii="Times New Roman" w:hAnsi="Times New Roman" w:cs="Times New Roman"/>
          <w:sz w:val="24"/>
          <w:szCs w:val="24"/>
        </w:rPr>
        <w:t>larger</w:t>
      </w:r>
      <w:r>
        <w:rPr>
          <w:rFonts w:ascii="Times New Roman" w:hAnsi="Times New Roman" w:cs="Times New Roman"/>
          <w:sz w:val="24"/>
          <w:szCs w:val="24"/>
        </w:rPr>
        <w:t xml:space="preserve">  15 </w:t>
      </w:r>
      <w:r>
        <w:rPr>
          <w:rFonts w:hint="eastAsia" w:ascii="Times New Roman" w:hAnsi="Times New Roman" w:cs="Times New Roman"/>
          <w:sz w:val="24"/>
          <w:szCs w:val="24"/>
        </w:rPr>
        <w:t>what</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Math">
    <w:altName w:val="Segoe Print"/>
    <w:panose1 w:val="02040503050406030204"/>
    <w:charset w:val="00"/>
    <w:family w:val="roman"/>
    <w:pitch w:val="default"/>
    <w:sig w:usb0="00000000" w:usb1="00000000" w:usb2="00000000" w:usb3="00000000" w:csb0="2000019F" w:csb1="00000000"/>
  </w:font>
  <w:font w:name="Georgia">
    <w:panose1 w:val="02040502050405020303"/>
    <w:charset w:val="00"/>
    <w:family w:val="roman"/>
    <w:pitch w:val="default"/>
    <w:sig w:usb0="00000287" w:usb1="00000000" w:usb2="00000000" w:usb3="00000000" w:csb0="2000009F" w:csb1="00000000"/>
  </w:font>
  <w:font w:name="Century Gothic">
    <w:panose1 w:val="020B050202020202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7549DCD"/>
    <w:multiLevelType w:val="singleLevel"/>
    <w:tmpl w:val="07549DCD"/>
    <w:lvl w:ilvl="0" w:tentative="0">
      <w:start w:val="2"/>
      <w:numFmt w:val="upperLetter"/>
      <w:suff w:val="space"/>
      <w:lvlText w:val="%1."/>
      <w:lvlJc w:val="left"/>
    </w:lvl>
  </w:abstractNum>
  <w:abstractNum w:abstractNumId="2">
    <w:nsid w:val="56653452"/>
    <w:multiLevelType w:val="singleLevel"/>
    <w:tmpl w:val="56653452"/>
    <w:lvl w:ilvl="0" w:tentative="0">
      <w:start w:val="4"/>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DB"/>
    <w:rsid w:val="000072CC"/>
    <w:rsid w:val="000154DE"/>
    <w:rsid w:val="000219B9"/>
    <w:rsid w:val="000229A0"/>
    <w:rsid w:val="000424FC"/>
    <w:rsid w:val="000466C5"/>
    <w:rsid w:val="000472C6"/>
    <w:rsid w:val="00062814"/>
    <w:rsid w:val="000641E0"/>
    <w:rsid w:val="00065564"/>
    <w:rsid w:val="00075F0B"/>
    <w:rsid w:val="00080785"/>
    <w:rsid w:val="000958A5"/>
    <w:rsid w:val="000A3CEE"/>
    <w:rsid w:val="000C1C90"/>
    <w:rsid w:val="000E4F42"/>
    <w:rsid w:val="00103E74"/>
    <w:rsid w:val="00107AB5"/>
    <w:rsid w:val="00155518"/>
    <w:rsid w:val="00156E18"/>
    <w:rsid w:val="001613AE"/>
    <w:rsid w:val="00163756"/>
    <w:rsid w:val="00163865"/>
    <w:rsid w:val="00175817"/>
    <w:rsid w:val="00176E01"/>
    <w:rsid w:val="00177ACF"/>
    <w:rsid w:val="001867DA"/>
    <w:rsid w:val="00196B87"/>
    <w:rsid w:val="001A4040"/>
    <w:rsid w:val="001A5568"/>
    <w:rsid w:val="001A5810"/>
    <w:rsid w:val="001C09ED"/>
    <w:rsid w:val="001C4E37"/>
    <w:rsid w:val="001D22E5"/>
    <w:rsid w:val="001D5767"/>
    <w:rsid w:val="001D64A5"/>
    <w:rsid w:val="001F4F80"/>
    <w:rsid w:val="00200337"/>
    <w:rsid w:val="00216C11"/>
    <w:rsid w:val="002210C3"/>
    <w:rsid w:val="00221AC4"/>
    <w:rsid w:val="002549BC"/>
    <w:rsid w:val="002574C2"/>
    <w:rsid w:val="00260B05"/>
    <w:rsid w:val="002670AE"/>
    <w:rsid w:val="00280746"/>
    <w:rsid w:val="00281B96"/>
    <w:rsid w:val="002975FB"/>
    <w:rsid w:val="002B070A"/>
    <w:rsid w:val="002B1A1D"/>
    <w:rsid w:val="002B21AC"/>
    <w:rsid w:val="002B38D5"/>
    <w:rsid w:val="002D0C85"/>
    <w:rsid w:val="002D1480"/>
    <w:rsid w:val="00301F47"/>
    <w:rsid w:val="00315423"/>
    <w:rsid w:val="00341FDB"/>
    <w:rsid w:val="00345430"/>
    <w:rsid w:val="00395251"/>
    <w:rsid w:val="00397D62"/>
    <w:rsid w:val="003B4447"/>
    <w:rsid w:val="003D5310"/>
    <w:rsid w:val="003E25C3"/>
    <w:rsid w:val="004028BB"/>
    <w:rsid w:val="00424801"/>
    <w:rsid w:val="004302EE"/>
    <w:rsid w:val="0043164E"/>
    <w:rsid w:val="0043347F"/>
    <w:rsid w:val="00434447"/>
    <w:rsid w:val="00457CFB"/>
    <w:rsid w:val="00463572"/>
    <w:rsid w:val="00467905"/>
    <w:rsid w:val="00480388"/>
    <w:rsid w:val="0049075D"/>
    <w:rsid w:val="00490C6A"/>
    <w:rsid w:val="004A636F"/>
    <w:rsid w:val="004A6868"/>
    <w:rsid w:val="004B452B"/>
    <w:rsid w:val="004E29D1"/>
    <w:rsid w:val="004E6E2C"/>
    <w:rsid w:val="004F1041"/>
    <w:rsid w:val="005200F0"/>
    <w:rsid w:val="0052392A"/>
    <w:rsid w:val="00533F12"/>
    <w:rsid w:val="00537B88"/>
    <w:rsid w:val="00542A1A"/>
    <w:rsid w:val="00553549"/>
    <w:rsid w:val="00594E19"/>
    <w:rsid w:val="005A04D1"/>
    <w:rsid w:val="005A679D"/>
    <w:rsid w:val="005B3ADC"/>
    <w:rsid w:val="005C750C"/>
    <w:rsid w:val="005D33A4"/>
    <w:rsid w:val="005D35EF"/>
    <w:rsid w:val="005D7F5F"/>
    <w:rsid w:val="005E0E7D"/>
    <w:rsid w:val="005E4B52"/>
    <w:rsid w:val="005F20B9"/>
    <w:rsid w:val="005F4E1A"/>
    <w:rsid w:val="00604E31"/>
    <w:rsid w:val="00616837"/>
    <w:rsid w:val="006202BE"/>
    <w:rsid w:val="00654331"/>
    <w:rsid w:val="00662B64"/>
    <w:rsid w:val="00665A9A"/>
    <w:rsid w:val="00686F92"/>
    <w:rsid w:val="00696EDD"/>
    <w:rsid w:val="006B3F66"/>
    <w:rsid w:val="006B70AB"/>
    <w:rsid w:val="006C31AC"/>
    <w:rsid w:val="006C653F"/>
    <w:rsid w:val="006E4765"/>
    <w:rsid w:val="00707996"/>
    <w:rsid w:val="0072248B"/>
    <w:rsid w:val="00723C21"/>
    <w:rsid w:val="00736FDB"/>
    <w:rsid w:val="007535ED"/>
    <w:rsid w:val="007612C2"/>
    <w:rsid w:val="00763973"/>
    <w:rsid w:val="007831FB"/>
    <w:rsid w:val="007A7BEB"/>
    <w:rsid w:val="007C3F75"/>
    <w:rsid w:val="007C5144"/>
    <w:rsid w:val="007C57D5"/>
    <w:rsid w:val="007D247F"/>
    <w:rsid w:val="007F1B18"/>
    <w:rsid w:val="00806526"/>
    <w:rsid w:val="00813766"/>
    <w:rsid w:val="0082147B"/>
    <w:rsid w:val="0083658D"/>
    <w:rsid w:val="00842FD4"/>
    <w:rsid w:val="00846C56"/>
    <w:rsid w:val="0086531C"/>
    <w:rsid w:val="00867E98"/>
    <w:rsid w:val="00894A73"/>
    <w:rsid w:val="00897CF2"/>
    <w:rsid w:val="008A4B38"/>
    <w:rsid w:val="008A501E"/>
    <w:rsid w:val="008C5A10"/>
    <w:rsid w:val="008D1AB8"/>
    <w:rsid w:val="00913394"/>
    <w:rsid w:val="009135B1"/>
    <w:rsid w:val="009361DF"/>
    <w:rsid w:val="00976A96"/>
    <w:rsid w:val="00976E3D"/>
    <w:rsid w:val="00980314"/>
    <w:rsid w:val="009852AB"/>
    <w:rsid w:val="00993869"/>
    <w:rsid w:val="009A5A03"/>
    <w:rsid w:val="009B38B1"/>
    <w:rsid w:val="009C06AE"/>
    <w:rsid w:val="009D039B"/>
    <w:rsid w:val="009D73DD"/>
    <w:rsid w:val="009E6C39"/>
    <w:rsid w:val="009F1A8D"/>
    <w:rsid w:val="009F755E"/>
    <w:rsid w:val="00A04606"/>
    <w:rsid w:val="00A12AF0"/>
    <w:rsid w:val="00A22CBC"/>
    <w:rsid w:val="00A267C7"/>
    <w:rsid w:val="00A308B1"/>
    <w:rsid w:val="00A33357"/>
    <w:rsid w:val="00A37487"/>
    <w:rsid w:val="00A45770"/>
    <w:rsid w:val="00A51DC2"/>
    <w:rsid w:val="00A55D16"/>
    <w:rsid w:val="00A656C7"/>
    <w:rsid w:val="00A74B80"/>
    <w:rsid w:val="00A83983"/>
    <w:rsid w:val="00AC2E49"/>
    <w:rsid w:val="00AC3C44"/>
    <w:rsid w:val="00AF28AE"/>
    <w:rsid w:val="00B12D17"/>
    <w:rsid w:val="00B32BD8"/>
    <w:rsid w:val="00B35F39"/>
    <w:rsid w:val="00B708CF"/>
    <w:rsid w:val="00B83FD2"/>
    <w:rsid w:val="00B93ABB"/>
    <w:rsid w:val="00BA3C9D"/>
    <w:rsid w:val="00BB3C36"/>
    <w:rsid w:val="00BD5BFA"/>
    <w:rsid w:val="00BE339C"/>
    <w:rsid w:val="00BE4D16"/>
    <w:rsid w:val="00BE5F27"/>
    <w:rsid w:val="00BF6DBE"/>
    <w:rsid w:val="00C00D22"/>
    <w:rsid w:val="00C04117"/>
    <w:rsid w:val="00C14C6A"/>
    <w:rsid w:val="00C17E32"/>
    <w:rsid w:val="00C35F55"/>
    <w:rsid w:val="00C37213"/>
    <w:rsid w:val="00C43D0B"/>
    <w:rsid w:val="00C51B6A"/>
    <w:rsid w:val="00C702DB"/>
    <w:rsid w:val="00C71749"/>
    <w:rsid w:val="00C76B5A"/>
    <w:rsid w:val="00CA6293"/>
    <w:rsid w:val="00CD0329"/>
    <w:rsid w:val="00CD119E"/>
    <w:rsid w:val="00CD7E45"/>
    <w:rsid w:val="00CE4A46"/>
    <w:rsid w:val="00D01116"/>
    <w:rsid w:val="00D01901"/>
    <w:rsid w:val="00D036B7"/>
    <w:rsid w:val="00D05F0D"/>
    <w:rsid w:val="00D23A84"/>
    <w:rsid w:val="00D506EC"/>
    <w:rsid w:val="00D55F75"/>
    <w:rsid w:val="00D9187B"/>
    <w:rsid w:val="00DA47B6"/>
    <w:rsid w:val="00DC6FBC"/>
    <w:rsid w:val="00DD020F"/>
    <w:rsid w:val="00DD2FC9"/>
    <w:rsid w:val="00DD31F1"/>
    <w:rsid w:val="00DD4DFC"/>
    <w:rsid w:val="00DD6FBD"/>
    <w:rsid w:val="00DE5319"/>
    <w:rsid w:val="00DF5F0F"/>
    <w:rsid w:val="00E073E5"/>
    <w:rsid w:val="00E27DB2"/>
    <w:rsid w:val="00E3196A"/>
    <w:rsid w:val="00E50FFA"/>
    <w:rsid w:val="00E5180A"/>
    <w:rsid w:val="00E74001"/>
    <w:rsid w:val="00E8697A"/>
    <w:rsid w:val="00E91C6E"/>
    <w:rsid w:val="00E92FA5"/>
    <w:rsid w:val="00E9333C"/>
    <w:rsid w:val="00EA0C18"/>
    <w:rsid w:val="00EA6F16"/>
    <w:rsid w:val="00EB4E0F"/>
    <w:rsid w:val="00ED10DE"/>
    <w:rsid w:val="00ED6498"/>
    <w:rsid w:val="00EE1CCA"/>
    <w:rsid w:val="00EF51CA"/>
    <w:rsid w:val="00F2505E"/>
    <w:rsid w:val="00F31034"/>
    <w:rsid w:val="00F521FC"/>
    <w:rsid w:val="00F807BC"/>
    <w:rsid w:val="00F875D2"/>
    <w:rsid w:val="00F91DE0"/>
    <w:rsid w:val="00FB750B"/>
    <w:rsid w:val="00FC58C3"/>
    <w:rsid w:val="00FE6B42"/>
    <w:rsid w:val="0174319D"/>
    <w:rsid w:val="0213199C"/>
    <w:rsid w:val="02A86EA3"/>
    <w:rsid w:val="04BD5452"/>
    <w:rsid w:val="04EB02EB"/>
    <w:rsid w:val="07A8413B"/>
    <w:rsid w:val="08F259A9"/>
    <w:rsid w:val="0AC13D6A"/>
    <w:rsid w:val="0E9C2FC7"/>
    <w:rsid w:val="11364999"/>
    <w:rsid w:val="17293931"/>
    <w:rsid w:val="1A13414F"/>
    <w:rsid w:val="1A804E13"/>
    <w:rsid w:val="1AA62D19"/>
    <w:rsid w:val="1BE63EE4"/>
    <w:rsid w:val="1DCC61A6"/>
    <w:rsid w:val="1F0435C5"/>
    <w:rsid w:val="23856548"/>
    <w:rsid w:val="2C2E550E"/>
    <w:rsid w:val="2E5A6099"/>
    <w:rsid w:val="30457822"/>
    <w:rsid w:val="33FF2030"/>
    <w:rsid w:val="3E5B747E"/>
    <w:rsid w:val="3F89658F"/>
    <w:rsid w:val="4288657F"/>
    <w:rsid w:val="44366D82"/>
    <w:rsid w:val="46185FCE"/>
    <w:rsid w:val="4E47036D"/>
    <w:rsid w:val="53065096"/>
    <w:rsid w:val="56733A78"/>
    <w:rsid w:val="57E47457"/>
    <w:rsid w:val="5B026352"/>
    <w:rsid w:val="5B7F7F50"/>
    <w:rsid w:val="5D902C38"/>
    <w:rsid w:val="5E315F64"/>
    <w:rsid w:val="61B825BC"/>
    <w:rsid w:val="62A95145"/>
    <w:rsid w:val="6B333261"/>
    <w:rsid w:val="6DD717E8"/>
    <w:rsid w:val="6E981FC7"/>
    <w:rsid w:val="721651B3"/>
    <w:rsid w:val="77961D9B"/>
    <w:rsid w:val="7A1526D1"/>
    <w:rsid w:val="7B381C97"/>
    <w:rsid w:val="7C75555A"/>
    <w:rsid w:val="7E0A4EF8"/>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脚 字符"/>
    <w:basedOn w:val="9"/>
    <w:link w:val="4"/>
    <w:semiHidden/>
    <w:qFormat/>
    <w:locked/>
    <w:uiPriority w:val="99"/>
    <w:rPr>
      <w:rFonts w:cs="Times New Roman"/>
      <w:sz w:val="18"/>
      <w:szCs w:val="18"/>
    </w:rPr>
  </w:style>
  <w:style w:type="character" w:customStyle="1" w:styleId="12">
    <w:name w:val="页眉 字符"/>
    <w:basedOn w:val="9"/>
    <w:link w:val="5"/>
    <w:semiHidden/>
    <w:qFormat/>
    <w:locked/>
    <w:uiPriority w:val="99"/>
    <w:rPr>
      <w:rFonts w:cs="Times New Roman"/>
      <w:sz w:val="18"/>
      <w:szCs w:val="18"/>
    </w:rPr>
  </w:style>
  <w:style w:type="paragraph" w:customStyle="1" w:styleId="13">
    <w:name w:val="Char"/>
    <w:basedOn w:val="1"/>
    <w:qFormat/>
    <w:uiPriority w:val="99"/>
    <w:rPr>
      <w:rFonts w:ascii="Tahoma" w:hAnsi="Tahoma" w:cs="Tahoma"/>
      <w:sz w:val="24"/>
      <w:szCs w:val="24"/>
    </w:rPr>
  </w:style>
  <w:style w:type="character" w:customStyle="1" w:styleId="14">
    <w:name w:val="批注框文本 字符"/>
    <w:basedOn w:val="9"/>
    <w:link w:val="3"/>
    <w:semiHidden/>
    <w:qFormat/>
    <w:locked/>
    <w:uiPriority w:val="99"/>
    <w:rPr>
      <w:rFonts w:ascii="Calibri" w:hAnsi="Calibri" w:cs="Calibri"/>
      <w:kern w:val="2"/>
      <w:sz w:val="18"/>
      <w:szCs w:val="18"/>
    </w:rPr>
  </w:style>
  <w:style w:type="character" w:customStyle="1" w:styleId="15">
    <w:name w:val="批注文字 字符"/>
    <w:basedOn w:val="9"/>
    <w:link w:val="2"/>
    <w:semiHidden/>
    <w:qFormat/>
    <w:uiPriority w:val="99"/>
    <w:rPr>
      <w:rFonts w:ascii="Calibri" w:hAnsi="Calibri" w:cs="Calibri"/>
      <w:kern w:val="2"/>
      <w:sz w:val="21"/>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6.wmf"/><Relationship Id="rId97" Type="http://schemas.openxmlformats.org/officeDocument/2006/relationships/oleObject" Target="embeddings/oleObject48.bin"/><Relationship Id="rId96" Type="http://schemas.openxmlformats.org/officeDocument/2006/relationships/image" Target="media/image45.wmf"/><Relationship Id="rId95" Type="http://schemas.openxmlformats.org/officeDocument/2006/relationships/oleObject" Target="embeddings/oleObject47.bin"/><Relationship Id="rId94" Type="http://schemas.openxmlformats.org/officeDocument/2006/relationships/image" Target="media/image44.wmf"/><Relationship Id="rId93" Type="http://schemas.openxmlformats.org/officeDocument/2006/relationships/oleObject" Target="embeddings/oleObject46.bin"/><Relationship Id="rId92" Type="http://schemas.openxmlformats.org/officeDocument/2006/relationships/image" Target="media/image43.wmf"/><Relationship Id="rId91" Type="http://schemas.openxmlformats.org/officeDocument/2006/relationships/oleObject" Target="embeddings/oleObject45.bin"/><Relationship Id="rId90" Type="http://schemas.openxmlformats.org/officeDocument/2006/relationships/image" Target="media/image42.wmf"/><Relationship Id="rId9" Type="http://schemas.openxmlformats.org/officeDocument/2006/relationships/oleObject" Target="embeddings/oleObject3.bin"/><Relationship Id="rId89" Type="http://schemas.openxmlformats.org/officeDocument/2006/relationships/oleObject" Target="embeddings/oleObject44.bin"/><Relationship Id="rId88" Type="http://schemas.openxmlformats.org/officeDocument/2006/relationships/image" Target="media/image41.wmf"/><Relationship Id="rId87" Type="http://schemas.openxmlformats.org/officeDocument/2006/relationships/oleObject" Target="embeddings/oleObject43.bin"/><Relationship Id="rId86" Type="http://schemas.openxmlformats.org/officeDocument/2006/relationships/image" Target="media/image40.wmf"/><Relationship Id="rId85" Type="http://schemas.openxmlformats.org/officeDocument/2006/relationships/oleObject" Target="embeddings/oleObject42.bin"/><Relationship Id="rId84" Type="http://schemas.openxmlformats.org/officeDocument/2006/relationships/image" Target="media/image39.wmf"/><Relationship Id="rId83" Type="http://schemas.openxmlformats.org/officeDocument/2006/relationships/oleObject" Target="embeddings/oleObject41.bin"/><Relationship Id="rId82" Type="http://schemas.openxmlformats.org/officeDocument/2006/relationships/oleObject" Target="embeddings/oleObject40.bin"/><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3" Type="http://schemas.openxmlformats.org/officeDocument/2006/relationships/fontTable" Target="fontTable.xml"/><Relationship Id="rId112" Type="http://schemas.openxmlformats.org/officeDocument/2006/relationships/numbering" Target="numbering.xml"/><Relationship Id="rId111" Type="http://schemas.openxmlformats.org/officeDocument/2006/relationships/customXml" Target="../customXml/item1.xml"/><Relationship Id="rId110" Type="http://schemas.openxmlformats.org/officeDocument/2006/relationships/oleObject" Target="embeddings/oleObject55.bin"/><Relationship Id="rId11" Type="http://schemas.openxmlformats.org/officeDocument/2006/relationships/oleObject" Target="embeddings/oleObject4.bin"/><Relationship Id="rId109" Type="http://schemas.openxmlformats.org/officeDocument/2006/relationships/oleObject" Target="embeddings/oleObject54.bin"/><Relationship Id="rId108" Type="http://schemas.openxmlformats.org/officeDocument/2006/relationships/image" Target="media/image51.wmf"/><Relationship Id="rId107" Type="http://schemas.openxmlformats.org/officeDocument/2006/relationships/oleObject" Target="embeddings/oleObject53.bin"/><Relationship Id="rId106" Type="http://schemas.openxmlformats.org/officeDocument/2006/relationships/image" Target="media/image50.wmf"/><Relationship Id="rId105" Type="http://schemas.openxmlformats.org/officeDocument/2006/relationships/oleObject" Target="embeddings/oleObject52.bin"/><Relationship Id="rId104" Type="http://schemas.openxmlformats.org/officeDocument/2006/relationships/image" Target="media/image49.wmf"/><Relationship Id="rId103" Type="http://schemas.openxmlformats.org/officeDocument/2006/relationships/oleObject" Target="embeddings/oleObject51.bin"/><Relationship Id="rId102" Type="http://schemas.openxmlformats.org/officeDocument/2006/relationships/image" Target="media/image48.wmf"/><Relationship Id="rId101" Type="http://schemas.openxmlformats.org/officeDocument/2006/relationships/oleObject" Target="embeddings/oleObject50.bin"/><Relationship Id="rId100" Type="http://schemas.openxmlformats.org/officeDocument/2006/relationships/image" Target="media/image47.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1957</Words>
  <Characters>11156</Characters>
  <Lines>92</Lines>
  <Paragraphs>26</Paragraphs>
  <TotalTime>14</TotalTime>
  <ScaleCrop>false</ScaleCrop>
  <LinksUpToDate>false</LinksUpToDate>
  <CharactersWithSpaces>13087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2019-01-29T07:29:00Z</dcterms:created>
  <dc:creator>微软用户</dc:creator>
  <cp:lastModifiedBy>沈阳</cp:lastModifiedBy>
  <dcterms:modified xsi:type="dcterms:W3CDTF">2020-10-30T06:48:34Z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